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A4" w:rsidRPr="002E7AAD" w:rsidRDefault="00A258A4" w:rsidP="00A258A4">
      <w:pPr>
        <w:pStyle w:val="ConsPlusNormal"/>
        <w:ind w:firstLine="540"/>
        <w:jc w:val="center"/>
        <w:rPr>
          <w:rFonts w:ascii="Times New Roman" w:hAnsi="Times New Roman" w:cs="Times New Roman"/>
          <w:b/>
          <w:sz w:val="28"/>
          <w:szCs w:val="28"/>
        </w:rPr>
      </w:pPr>
      <w:r w:rsidRPr="002E7AAD">
        <w:rPr>
          <w:rFonts w:ascii="Times New Roman" w:hAnsi="Times New Roman" w:cs="Times New Roman"/>
          <w:b/>
          <w:sz w:val="28"/>
          <w:szCs w:val="28"/>
        </w:rPr>
        <w:t>Соблюдение требований и положений антикоррупционного законодательства Российской Федерации, ответственность за нарушения указанных требований, об основных изменениях антикоррупционного законодательства</w:t>
      </w:r>
    </w:p>
    <w:p w:rsidR="00A258A4" w:rsidRDefault="00A258A4" w:rsidP="00A258A4">
      <w:pPr>
        <w:pStyle w:val="ConsPlusNormal"/>
        <w:ind w:firstLine="540"/>
        <w:jc w:val="center"/>
        <w:rPr>
          <w:rFonts w:ascii="Times New Roman" w:hAnsi="Times New Roman" w:cs="Times New Roman"/>
          <w:sz w:val="28"/>
          <w:szCs w:val="28"/>
        </w:rPr>
      </w:pPr>
    </w:p>
    <w:p w:rsidR="0056748B" w:rsidRDefault="0056748B" w:rsidP="00A258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w:t>
      </w:r>
      <w:r w:rsidR="00A258A4">
        <w:rPr>
          <w:rFonts w:ascii="Times New Roman" w:hAnsi="Times New Roman" w:cs="Times New Roman"/>
          <w:sz w:val="28"/>
          <w:szCs w:val="28"/>
        </w:rPr>
        <w:t>:</w:t>
      </w:r>
      <w:r>
        <w:rPr>
          <w:rFonts w:ascii="Times New Roman" w:hAnsi="Times New Roman" w:cs="Times New Roman"/>
          <w:sz w:val="28"/>
          <w:szCs w:val="28"/>
        </w:rPr>
        <w:t xml:space="preserve"> </w:t>
      </w:r>
      <w:hyperlink r:id="rId5" w:history="1">
        <w:r>
          <w:rPr>
            <w:rStyle w:val="a3"/>
            <w:rFonts w:ascii="Times New Roman" w:hAnsi="Times New Roman" w:cs="Times New Roman"/>
            <w:color w:val="auto"/>
            <w:sz w:val="28"/>
            <w:szCs w:val="28"/>
            <w:u w:val="none"/>
          </w:rPr>
          <w:t>Конвенция</w:t>
        </w:r>
      </w:hyperlink>
      <w:r w:rsidR="00A258A4">
        <w:rPr>
          <w:rFonts w:ascii="Times New Roman" w:hAnsi="Times New Roman" w:cs="Times New Roman"/>
          <w:sz w:val="28"/>
          <w:szCs w:val="28"/>
        </w:rPr>
        <w:t xml:space="preserve"> против коррупции</w:t>
      </w:r>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rPr>
          <w:t>Конвенция</w:t>
        </w:r>
      </w:hyperlink>
      <w:r>
        <w:rPr>
          <w:rFonts w:ascii="Times New Roman" w:hAnsi="Times New Roman" w:cs="Times New Roman"/>
          <w:sz w:val="28"/>
          <w:szCs w:val="28"/>
        </w:rPr>
        <w:t xml:space="preserve"> Совета Европы об уголовной ответственности за коррупцию, </w:t>
      </w:r>
      <w:hyperlink r:id="rId7" w:history="1">
        <w:r>
          <w:rPr>
            <w:rStyle w:val="a3"/>
            <w:rFonts w:ascii="Times New Roman" w:hAnsi="Times New Roman" w:cs="Times New Roman"/>
            <w:color w:val="auto"/>
            <w:sz w:val="28"/>
            <w:szCs w:val="28"/>
            <w:u w:val="none"/>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56748B" w:rsidRDefault="0056748B" w:rsidP="00A258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56748B" w:rsidRDefault="0056748B" w:rsidP="00A258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правовую основу противодействия коррупции составляют</w:t>
      </w:r>
      <w:r w:rsidR="002E7AAD">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Конституция</w:t>
        </w:r>
      </w:hyperlink>
      <w:r>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9"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25 </w:t>
      </w:r>
      <w:r w:rsidR="00A258A4">
        <w:rPr>
          <w:rFonts w:ascii="Times New Roman" w:hAnsi="Times New Roman" w:cs="Times New Roman"/>
          <w:sz w:val="28"/>
          <w:szCs w:val="28"/>
        </w:rPr>
        <w:t>декабря 2008 года № 273-ФЗ «О противодействии коррупции»</w:t>
      </w:r>
      <w:r>
        <w:rPr>
          <w:rFonts w:ascii="Times New Roman" w:hAnsi="Times New Roman" w:cs="Times New Roman"/>
          <w:sz w:val="28"/>
          <w:szCs w:val="28"/>
        </w:rPr>
        <w:t xml:space="preserve">, Федеральный </w:t>
      </w:r>
      <w:hyperlink r:id="rId10" w:history="1">
        <w:r>
          <w:rPr>
            <w:rStyle w:val="a3"/>
            <w:rFonts w:ascii="Times New Roman" w:hAnsi="Times New Roman" w:cs="Times New Roman"/>
            <w:color w:val="auto"/>
            <w:sz w:val="28"/>
            <w:szCs w:val="28"/>
            <w:u w:val="none"/>
          </w:rPr>
          <w:t>закон</w:t>
        </w:r>
      </w:hyperlink>
      <w:r w:rsidR="00A258A4">
        <w:rPr>
          <w:rFonts w:ascii="Times New Roman" w:hAnsi="Times New Roman" w:cs="Times New Roman"/>
          <w:sz w:val="28"/>
          <w:szCs w:val="28"/>
        </w:rPr>
        <w:t xml:space="preserve"> от 7 августа 2001 года № 115-ФЗ «</w:t>
      </w:r>
      <w:r>
        <w:rPr>
          <w:rFonts w:ascii="Times New Roman" w:hAnsi="Times New Roman" w:cs="Times New Roman"/>
          <w:sz w:val="28"/>
          <w:szCs w:val="28"/>
        </w:rPr>
        <w:t>О противодействии легализации (отмыванию) доходов, полученных преступным пут</w:t>
      </w:r>
      <w:r w:rsidR="00A258A4">
        <w:rPr>
          <w:rFonts w:ascii="Times New Roman" w:hAnsi="Times New Roman" w:cs="Times New Roman"/>
          <w:sz w:val="28"/>
          <w:szCs w:val="28"/>
        </w:rPr>
        <w:t>ем, и финансированию терроризма»</w:t>
      </w:r>
      <w:r>
        <w:rPr>
          <w:rFonts w:ascii="Times New Roman" w:hAnsi="Times New Roman" w:cs="Times New Roman"/>
          <w:sz w:val="28"/>
          <w:szCs w:val="28"/>
        </w:rPr>
        <w:t xml:space="preserve"> и другие нормативные правовые акты, направленные на противодействие коррупции.</w:t>
      </w:r>
    </w:p>
    <w:p w:rsidR="00A258A4" w:rsidRDefault="00A258A4" w:rsidP="00A258A4">
      <w:pPr>
        <w:spacing w:after="0" w:line="240" w:lineRule="auto"/>
        <w:ind w:right="-1" w:firstLine="708"/>
        <w:jc w:val="both"/>
        <w:rPr>
          <w:rFonts w:ascii="Times New Roman" w:hAnsi="Times New Roman"/>
          <w:sz w:val="28"/>
          <w:szCs w:val="28"/>
        </w:rPr>
      </w:pPr>
      <w:r w:rsidRPr="00B37A1E">
        <w:rPr>
          <w:rFonts w:ascii="Times New Roman" w:hAnsi="Times New Roman"/>
          <w:sz w:val="28"/>
          <w:szCs w:val="28"/>
        </w:rPr>
        <w:t xml:space="preserve">В соответствии с </w:t>
      </w:r>
      <w:r>
        <w:rPr>
          <w:rFonts w:ascii="Times New Roman" w:hAnsi="Times New Roman"/>
          <w:sz w:val="28"/>
          <w:szCs w:val="28"/>
        </w:rPr>
        <w:t xml:space="preserve">Национальной стратегией противодействия коррупции, утвержденной Указом Президента Российской Федерации от 13 апреля 2010 года № 460, Национальным планом противодействия коррупции на 2016-2017 годы, утвержденным Указом Президента Российской Федерации от 1 апреля 2016 года № 147, расширился перечень мероприятий Плана противодействия коррупции в Краснодарском крае. Кроме того, внесены изменения в Федеральный закон от 27 июля 2004 года № 79-ФЗ «О государственной гражданской службе Российской Федерации» в части введения дополнительных ограничений, а также обязанности представлять гражданами, претендующими на замещение должностей гражданской службы и гражданскими служащими сведений о размещении информации в информационно-телекоммуникационной сети «Интернет». </w:t>
      </w:r>
      <w:proofErr w:type="gramStart"/>
      <w:r w:rsidR="007A06C8">
        <w:rPr>
          <w:rFonts w:ascii="Times New Roman" w:hAnsi="Times New Roman"/>
          <w:sz w:val="28"/>
          <w:szCs w:val="28"/>
        </w:rPr>
        <w:t>В</w:t>
      </w:r>
      <w:r>
        <w:rPr>
          <w:rFonts w:ascii="Times New Roman" w:hAnsi="Times New Roman"/>
          <w:sz w:val="28"/>
          <w:szCs w:val="28"/>
        </w:rPr>
        <w:t>о исполнение Национального плана противодействия коррупции на 2016-2017 годы</w:t>
      </w:r>
      <w:r w:rsidR="00CA7098">
        <w:rPr>
          <w:rFonts w:ascii="Times New Roman" w:hAnsi="Times New Roman"/>
          <w:sz w:val="28"/>
          <w:szCs w:val="28"/>
        </w:rPr>
        <w:t>,</w:t>
      </w:r>
      <w:r>
        <w:rPr>
          <w:rFonts w:ascii="Times New Roman" w:hAnsi="Times New Roman"/>
          <w:sz w:val="28"/>
          <w:szCs w:val="28"/>
        </w:rPr>
        <w:t xml:space="preserve"> Минтрудом России </w:t>
      </w:r>
      <w:r w:rsidR="007A06C8">
        <w:rPr>
          <w:rFonts w:ascii="Times New Roman" w:hAnsi="Times New Roman"/>
          <w:sz w:val="28"/>
          <w:szCs w:val="28"/>
        </w:rPr>
        <w:t>разработаны 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которые разъясняют порядок соблюдения ограничений на осуществление трудовой деятельности и оказание</w:t>
      </w:r>
      <w:r w:rsidR="002E7AAD">
        <w:rPr>
          <w:rFonts w:ascii="Times New Roman" w:hAnsi="Times New Roman"/>
          <w:sz w:val="28"/>
          <w:szCs w:val="28"/>
        </w:rPr>
        <w:t xml:space="preserve"> услуг для гражданина – бывшего государственного (муниципального) служащего.</w:t>
      </w:r>
      <w:proofErr w:type="gramEnd"/>
      <w:r w:rsidR="002E7AAD">
        <w:rPr>
          <w:rFonts w:ascii="Times New Roman" w:hAnsi="Times New Roman"/>
          <w:sz w:val="28"/>
          <w:szCs w:val="28"/>
        </w:rPr>
        <w:t xml:space="preserve"> Методические рекомендации вам розданы для ознакомления и дальнейшего руководства в работе.</w:t>
      </w:r>
    </w:p>
    <w:p w:rsidR="00C603F3" w:rsidRDefault="00C603F3" w:rsidP="00C6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Учитывая специфику профессиональной служебной деятельности, осуществляемой специалистами территориальных отделов </w:t>
      </w:r>
      <w:r w:rsidRPr="00C603F3">
        <w:rPr>
          <w:rFonts w:ascii="Times New Roman" w:hAnsi="Times New Roman" w:cs="Times New Roman"/>
          <w:sz w:val="28"/>
          <w:szCs w:val="28"/>
        </w:rPr>
        <w:t>государст</w:t>
      </w:r>
      <w:r>
        <w:rPr>
          <w:rFonts w:ascii="Times New Roman" w:hAnsi="Times New Roman" w:cs="Times New Roman"/>
          <w:sz w:val="28"/>
          <w:szCs w:val="28"/>
        </w:rPr>
        <w:t xml:space="preserve">венной ветеринарной инспекции, </w:t>
      </w:r>
      <w:r w:rsidRPr="00C603F3">
        <w:rPr>
          <w:rFonts w:ascii="Times New Roman" w:hAnsi="Times New Roman" w:cs="Times New Roman"/>
          <w:sz w:val="28"/>
          <w:szCs w:val="28"/>
        </w:rPr>
        <w:t>ветеринарного надзора и контроля</w:t>
      </w:r>
      <w:r>
        <w:rPr>
          <w:rFonts w:ascii="Times New Roman" w:hAnsi="Times New Roman" w:cs="Times New Roman"/>
          <w:sz w:val="28"/>
          <w:szCs w:val="28"/>
        </w:rPr>
        <w:t xml:space="preserve">, актуальным является вопрос </w:t>
      </w:r>
      <w:r w:rsidR="00CA7098">
        <w:rPr>
          <w:rFonts w:ascii="Times New Roman" w:hAnsi="Times New Roman" w:cs="Times New Roman"/>
          <w:sz w:val="28"/>
          <w:szCs w:val="28"/>
        </w:rPr>
        <w:t xml:space="preserve">возможного </w:t>
      </w:r>
      <w:r>
        <w:rPr>
          <w:rFonts w:ascii="Times New Roman" w:hAnsi="Times New Roman" w:cs="Times New Roman"/>
          <w:sz w:val="28"/>
          <w:szCs w:val="28"/>
        </w:rPr>
        <w:t>подкупа должностного лица или говоря простым языком – предложение взятки.</w:t>
      </w:r>
      <w:r w:rsidRPr="00C603F3">
        <w:rPr>
          <w:rFonts w:ascii="Times New Roman" w:hAnsi="Times New Roman" w:cs="Times New Roman"/>
          <w:sz w:val="28"/>
          <w:szCs w:val="28"/>
        </w:rPr>
        <w:t xml:space="preserve"> </w:t>
      </w:r>
    </w:p>
    <w:p w:rsidR="0056748B" w:rsidRDefault="0056748B" w:rsidP="00C6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взяточничества (</w:t>
      </w:r>
      <w:hyperlink r:id="rId11" w:history="1">
        <w:r>
          <w:rPr>
            <w:rStyle w:val="a3"/>
            <w:rFonts w:ascii="Times New Roman" w:hAnsi="Times New Roman" w:cs="Times New Roman"/>
            <w:color w:val="auto"/>
            <w:sz w:val="28"/>
            <w:szCs w:val="28"/>
            <w:u w:val="none"/>
          </w:rPr>
          <w:t>статьи 290</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291</w:t>
        </w:r>
      </w:hyperlink>
      <w:r>
        <w:rPr>
          <w:rFonts w:ascii="Times New Roman" w:hAnsi="Times New Roman" w:cs="Times New Roman"/>
          <w:sz w:val="28"/>
          <w:szCs w:val="28"/>
        </w:rPr>
        <w:t xml:space="preserve"> и </w:t>
      </w:r>
      <w:hyperlink r:id="rId13" w:history="1">
        <w:r>
          <w:rPr>
            <w:rStyle w:val="a3"/>
            <w:rFonts w:ascii="Times New Roman" w:hAnsi="Times New Roman" w:cs="Times New Roman"/>
            <w:color w:val="auto"/>
            <w:sz w:val="28"/>
            <w:szCs w:val="28"/>
            <w:u w:val="none"/>
          </w:rPr>
          <w:t>291.1</w:t>
        </w:r>
      </w:hyperlink>
      <w:r>
        <w:rPr>
          <w:rFonts w:ascii="Times New Roman" w:hAnsi="Times New Roman" w:cs="Times New Roman"/>
          <w:sz w:val="28"/>
          <w:szCs w:val="28"/>
        </w:rPr>
        <w:t xml:space="preserve"> Уголовного кодекса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Значительным размером взятки в указанных статьях Уголовного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6748B" w:rsidRDefault="0056748B" w:rsidP="00EA5C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в отношении денег, ценных бумаг, иного имущества у людей есть понимание, то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w:t>
      </w:r>
      <w:proofErr w:type="gramEnd"/>
      <w:r>
        <w:rPr>
          <w:rFonts w:ascii="Times New Roman" w:hAnsi="Times New Roman" w:cs="Times New Roman"/>
          <w:sz w:val="28"/>
          <w:szCs w:val="28"/>
        </w:rPr>
        <w:t>,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748B" w:rsidRDefault="0056748B" w:rsidP="00EA5C83">
      <w:pPr>
        <w:pStyle w:val="ConsPlusNormal"/>
        <w:ind w:firstLine="709"/>
        <w:jc w:val="both"/>
        <w:rPr>
          <w:rFonts w:ascii="Times New Roman" w:hAnsi="Times New Roman" w:cs="Times New Roman"/>
          <w:sz w:val="28"/>
          <w:szCs w:val="28"/>
        </w:rPr>
      </w:pPr>
      <w:proofErr w:type="gramStart"/>
      <w:r w:rsidRPr="00CA7098">
        <w:rPr>
          <w:rFonts w:ascii="Times New Roman" w:hAnsi="Times New Roman" w:cs="Times New Roman"/>
          <w:b/>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w:t>
      </w:r>
      <w:r>
        <w:rPr>
          <w:rFonts w:ascii="Times New Roman" w:hAnsi="Times New Roman" w:cs="Times New Roman"/>
          <w:sz w:val="28"/>
          <w:szCs w:val="28"/>
        </w:rPr>
        <w:t xml:space="preserve">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56748B" w:rsidRDefault="0056748B" w:rsidP="00EA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такое явление, как вымогательство взятки. </w:t>
      </w:r>
      <w:proofErr w:type="gramStart"/>
      <w:r>
        <w:rPr>
          <w:rFonts w:ascii="Times New Roman" w:hAnsi="Times New Roman" w:cs="Times New Roman"/>
          <w:sz w:val="28"/>
          <w:szCs w:val="28"/>
        </w:rPr>
        <w:t>Под вымогательством взятки (</w:t>
      </w:r>
      <w:hyperlink r:id="rId14" w:history="1">
        <w:r w:rsidR="003B36FF">
          <w:rPr>
            <w:rStyle w:val="a3"/>
            <w:rFonts w:ascii="Times New Roman" w:hAnsi="Times New Roman" w:cs="Times New Roman"/>
            <w:color w:val="auto"/>
            <w:sz w:val="28"/>
            <w:szCs w:val="28"/>
            <w:u w:val="none"/>
          </w:rPr>
          <w:t>пункт «б»</w:t>
        </w:r>
        <w:r>
          <w:rPr>
            <w:rStyle w:val="a3"/>
            <w:rFonts w:ascii="Times New Roman" w:hAnsi="Times New Roman" w:cs="Times New Roman"/>
            <w:color w:val="auto"/>
            <w:sz w:val="28"/>
            <w:szCs w:val="28"/>
            <w:u w:val="none"/>
          </w:rPr>
          <w:t xml:space="preserve"> части 5 статьи 290</w:t>
        </w:r>
      </w:hyperlink>
      <w:r>
        <w:rPr>
          <w:rFonts w:ascii="Times New Roman" w:hAnsi="Times New Roman" w:cs="Times New Roman"/>
          <w:sz w:val="28"/>
          <w:szCs w:val="28"/>
        </w:rPr>
        <w:t xml:space="preserve"> Уголовного кодекса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w:t>
      </w:r>
      <w:proofErr w:type="gramEnd"/>
      <w:r>
        <w:rPr>
          <w:rFonts w:ascii="Times New Roman" w:hAnsi="Times New Roman" w:cs="Times New Roman"/>
          <w:sz w:val="28"/>
          <w:szCs w:val="28"/>
        </w:rPr>
        <w:t xml:space="preserve">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
    <w:p w:rsidR="0056748B" w:rsidRDefault="0056748B" w:rsidP="00EA5C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разрешении вопроса о том, какое наказание должно быть назначено виновному лицу, совершившему коррупционное преступление, в случае наличия в санкции статьи наказания в виде штрафа, суды обязательно, учитывая тяжесть совершенного преступления, обсуждают возможность его исполнения, опр</w:t>
      </w:r>
      <w:r w:rsidR="00E12ECE">
        <w:rPr>
          <w:rFonts w:ascii="Times New Roman" w:hAnsi="Times New Roman" w:cs="Times New Roman"/>
          <w:sz w:val="28"/>
          <w:szCs w:val="28"/>
        </w:rPr>
        <w:t xml:space="preserve">еделяют размер штрафа, который </w:t>
      </w:r>
      <w:r>
        <w:rPr>
          <w:rFonts w:ascii="Times New Roman" w:hAnsi="Times New Roman" w:cs="Times New Roman"/>
          <w:sz w:val="28"/>
          <w:szCs w:val="28"/>
        </w:rPr>
        <w:t xml:space="preserve">максимально может составлять стотысячный размер от полученной суммы, а также к виновному в </w:t>
      </w:r>
      <w:r>
        <w:rPr>
          <w:rFonts w:ascii="Times New Roman" w:hAnsi="Times New Roman" w:cs="Times New Roman"/>
          <w:sz w:val="28"/>
          <w:szCs w:val="28"/>
        </w:rPr>
        <w:lastRenderedPageBreak/>
        <w:t>совершении коррупционного преступления лицу может быть назначено дополнительное</w:t>
      </w:r>
      <w:proofErr w:type="gramEnd"/>
      <w:r>
        <w:rPr>
          <w:rFonts w:ascii="Times New Roman" w:hAnsi="Times New Roman" w:cs="Times New Roman"/>
          <w:sz w:val="28"/>
          <w:szCs w:val="28"/>
        </w:rPr>
        <w:t xml:space="preserve"> наказание в виде лишения права занимать определенные должности или заниматься определенной деятельностью, при этом такой вид наказания может быть назначен судом независимо от того, предусмотрен ли он санкцией уголовного закона, по которому квалифицированы действия осужденного. За коррупционные преступления предусмотрены не только значительные штрафы, лишение права занимать определенные должности или заниматься определенной деятельностью, но также наказание в виде лишения свободы. Максимальный срок лишения свободы за подобные преступления – до 15 лет.</w:t>
      </w:r>
    </w:p>
    <w:p w:rsidR="00C603F3" w:rsidRDefault="00C603F3" w:rsidP="00E12ECE">
      <w:pPr>
        <w:spacing w:after="0" w:line="240" w:lineRule="auto"/>
        <w:ind w:firstLine="709"/>
        <w:jc w:val="both"/>
        <w:rPr>
          <w:rFonts w:ascii="Times New Roman" w:hAnsi="Times New Roman" w:cs="Times New Roman"/>
          <w:b/>
          <w:sz w:val="28"/>
          <w:szCs w:val="28"/>
        </w:rPr>
      </w:pPr>
    </w:p>
    <w:p w:rsidR="00E12ECE" w:rsidRDefault="00E12ECE" w:rsidP="00E12ECE">
      <w:pPr>
        <w:spacing w:after="0" w:line="240" w:lineRule="auto"/>
        <w:ind w:firstLine="709"/>
        <w:jc w:val="both"/>
        <w:rPr>
          <w:rFonts w:ascii="Times New Roman" w:hAnsi="Times New Roman" w:cs="Times New Roman"/>
          <w:b/>
          <w:sz w:val="28"/>
          <w:szCs w:val="28"/>
        </w:rPr>
      </w:pPr>
      <w:r w:rsidRPr="003124F8">
        <w:rPr>
          <w:rFonts w:ascii="Times New Roman" w:hAnsi="Times New Roman" w:cs="Times New Roman"/>
          <w:b/>
          <w:sz w:val="28"/>
          <w:szCs w:val="28"/>
        </w:rPr>
        <w:t xml:space="preserve">Если придерживаться определенных, достаточно простых для соблюдения, правил, вполне можно обезопасить себя от коррупционных правонарушений. </w:t>
      </w:r>
    </w:p>
    <w:p w:rsidR="00C603F3" w:rsidRPr="003124F8" w:rsidRDefault="00C603F3" w:rsidP="00E12ECE">
      <w:pPr>
        <w:spacing w:after="0" w:line="240" w:lineRule="auto"/>
        <w:ind w:firstLine="709"/>
        <w:jc w:val="both"/>
        <w:rPr>
          <w:rFonts w:ascii="Times New Roman" w:hAnsi="Times New Roman" w:cs="Times New Roman"/>
          <w:b/>
          <w:sz w:val="28"/>
          <w:szCs w:val="28"/>
        </w:rPr>
      </w:pP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D6630">
        <w:rPr>
          <w:rFonts w:ascii="Times New Roman" w:hAnsi="Times New Roman" w:cs="Times New Roman"/>
          <w:sz w:val="28"/>
          <w:szCs w:val="28"/>
        </w:rPr>
        <w:t xml:space="preserve">сновными </w:t>
      </w:r>
      <w:r>
        <w:rPr>
          <w:rFonts w:ascii="Times New Roman" w:hAnsi="Times New Roman" w:cs="Times New Roman"/>
          <w:sz w:val="28"/>
          <w:szCs w:val="28"/>
        </w:rPr>
        <w:t>правилами</w:t>
      </w:r>
      <w:r w:rsidRPr="004D6630">
        <w:rPr>
          <w:rFonts w:ascii="Times New Roman" w:hAnsi="Times New Roman" w:cs="Times New Roman"/>
          <w:sz w:val="28"/>
          <w:szCs w:val="28"/>
        </w:rPr>
        <w:t xml:space="preserve"> </w:t>
      </w:r>
      <w:r>
        <w:rPr>
          <w:rFonts w:ascii="Times New Roman" w:hAnsi="Times New Roman" w:cs="Times New Roman"/>
          <w:sz w:val="28"/>
          <w:szCs w:val="28"/>
        </w:rPr>
        <w:t xml:space="preserve">поведения </w:t>
      </w:r>
      <w:r w:rsidRPr="004D6630">
        <w:rPr>
          <w:rFonts w:ascii="Times New Roman" w:hAnsi="Times New Roman" w:cs="Times New Roman"/>
          <w:sz w:val="28"/>
          <w:szCs w:val="28"/>
        </w:rPr>
        <w:t xml:space="preserve">являются следующие: </w:t>
      </w:r>
    </w:p>
    <w:p w:rsidR="00E12ECE" w:rsidRDefault="00E12ECE" w:rsidP="00E12ECE">
      <w:pPr>
        <w:spacing w:after="0" w:line="240" w:lineRule="auto"/>
        <w:ind w:firstLine="709"/>
        <w:jc w:val="both"/>
        <w:rPr>
          <w:rFonts w:ascii="Times New Roman" w:hAnsi="Times New Roman" w:cs="Times New Roman"/>
          <w:sz w:val="28"/>
          <w:szCs w:val="28"/>
        </w:rPr>
      </w:pPr>
      <w:r w:rsidRPr="004D6630">
        <w:rPr>
          <w:rFonts w:ascii="Times New Roman" w:hAnsi="Times New Roman" w:cs="Times New Roman"/>
          <w:sz w:val="28"/>
          <w:szCs w:val="28"/>
        </w:rPr>
        <w:t xml:space="preserve">1) старайтесь всегда вести прием посетителей, обращающихся к вам за решением каких-либо личных или служебных вопросов, в присутствии других лиц; </w:t>
      </w:r>
    </w:p>
    <w:p w:rsidR="00E12ECE" w:rsidRDefault="00E12ECE" w:rsidP="00E12ECE">
      <w:pPr>
        <w:spacing w:after="0" w:line="240" w:lineRule="auto"/>
        <w:ind w:firstLine="709"/>
        <w:jc w:val="both"/>
        <w:rPr>
          <w:rFonts w:ascii="Times New Roman" w:hAnsi="Times New Roman" w:cs="Times New Roman"/>
          <w:sz w:val="28"/>
          <w:szCs w:val="28"/>
        </w:rPr>
      </w:pPr>
      <w:r w:rsidRPr="004D6630">
        <w:rPr>
          <w:rFonts w:ascii="Times New Roman" w:hAnsi="Times New Roman" w:cs="Times New Roman"/>
          <w:sz w:val="28"/>
          <w:szCs w:val="28"/>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E12ECE" w:rsidRDefault="00E12ECE" w:rsidP="00E12ECE">
      <w:pPr>
        <w:spacing w:after="0" w:line="240" w:lineRule="auto"/>
        <w:ind w:firstLine="709"/>
        <w:jc w:val="both"/>
        <w:rPr>
          <w:rFonts w:ascii="Times New Roman" w:hAnsi="Times New Roman" w:cs="Times New Roman"/>
          <w:sz w:val="28"/>
          <w:szCs w:val="28"/>
        </w:rPr>
      </w:pPr>
      <w:r w:rsidRPr="00025A75">
        <w:rPr>
          <w:rFonts w:ascii="Times New Roman" w:hAnsi="Times New Roman" w:cs="Times New Roman"/>
          <w:sz w:val="28"/>
          <w:szCs w:val="28"/>
        </w:rPr>
        <w:t xml:space="preserve">3) </w:t>
      </w:r>
      <w:r w:rsidRPr="00025A75">
        <w:rPr>
          <w:rStyle w:val="apple-converted-space"/>
          <w:rFonts w:ascii="Times New Roman" w:hAnsi="Times New Roman" w:cs="Times New Roman"/>
          <w:color w:val="000000"/>
          <w:sz w:val="28"/>
          <w:szCs w:val="28"/>
          <w:shd w:val="clear" w:color="auto" w:fill="FFFFFF"/>
        </w:rPr>
        <w:t> </w:t>
      </w:r>
      <w:r w:rsidRPr="004D6630">
        <w:rPr>
          <w:rFonts w:ascii="Times New Roman" w:hAnsi="Times New Roman" w:cs="Times New Roman"/>
          <w:sz w:val="28"/>
          <w:szCs w:val="28"/>
        </w:rPr>
        <w:t>уберите с рабочего стола документы и другие предметы, под которые можно незаметно положить деньги</w:t>
      </w:r>
      <w:r>
        <w:rPr>
          <w:rFonts w:ascii="Times New Roman" w:hAnsi="Times New Roman" w:cs="Times New Roman"/>
          <w:sz w:val="28"/>
          <w:szCs w:val="28"/>
        </w:rPr>
        <w:t xml:space="preserve"> и </w:t>
      </w:r>
      <w:r w:rsidRPr="00025A75">
        <w:rPr>
          <w:rFonts w:ascii="Times New Roman" w:hAnsi="Times New Roman" w:cs="Times New Roman"/>
          <w:color w:val="000000"/>
          <w:sz w:val="28"/>
          <w:szCs w:val="28"/>
          <w:shd w:val="clear" w:color="auto" w:fill="FFFFFF"/>
        </w:rPr>
        <w:t>поставьте стул для посетителей подальше от своего рабочего стола;</w:t>
      </w: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6630">
        <w:rPr>
          <w:rFonts w:ascii="Times New Roman" w:hAnsi="Times New Roman" w:cs="Times New Roman"/>
          <w:sz w:val="28"/>
          <w:szCs w:val="28"/>
        </w:rPr>
        <w:t>) внимательно выслушать и точно запомнить предложенные вам условия (размеры сумм, наименования товаров и характер услуг, сроки и способы передачи взятки, форма коммерческого подкупа, последовательность решения вопросов);</w:t>
      </w: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D6630">
        <w:rPr>
          <w:rFonts w:ascii="Times New Roman" w:hAnsi="Times New Roman" w:cs="Times New Roman"/>
          <w:sz w:val="28"/>
          <w:szCs w:val="28"/>
        </w:rPr>
        <w:t>) не берите инициати</w:t>
      </w:r>
      <w:r w:rsidR="003B36FF">
        <w:rPr>
          <w:rFonts w:ascii="Times New Roman" w:hAnsi="Times New Roman" w:cs="Times New Roman"/>
          <w:sz w:val="28"/>
          <w:szCs w:val="28"/>
        </w:rPr>
        <w:t>ву в разговоре на себя, больше «работайте на прием»</w:t>
      </w:r>
      <w:r w:rsidRPr="004D6630">
        <w:rPr>
          <w:rFonts w:ascii="Times New Roman" w:hAnsi="Times New Roman" w:cs="Times New Roman"/>
          <w:sz w:val="28"/>
          <w:szCs w:val="28"/>
        </w:rPr>
        <w:t>, позволяйте п</w:t>
      </w:r>
      <w:r w:rsidR="003B36FF">
        <w:rPr>
          <w:rFonts w:ascii="Times New Roman" w:hAnsi="Times New Roman" w:cs="Times New Roman"/>
          <w:sz w:val="28"/>
          <w:szCs w:val="28"/>
        </w:rPr>
        <w:t>отенциальному взяткополучателю «выговориться»</w:t>
      </w:r>
      <w:r w:rsidRPr="004D6630">
        <w:rPr>
          <w:rFonts w:ascii="Times New Roman" w:hAnsi="Times New Roman" w:cs="Times New Roman"/>
          <w:sz w:val="28"/>
          <w:szCs w:val="28"/>
        </w:rPr>
        <w:t xml:space="preserve">, сообщить вам как можно больше информации; </w:t>
      </w:r>
    </w:p>
    <w:p w:rsidR="00E12ECE" w:rsidRPr="008A1829" w:rsidRDefault="00E12ECE" w:rsidP="00E12ECE">
      <w:pPr>
        <w:spacing w:after="0" w:line="240" w:lineRule="auto"/>
        <w:ind w:firstLine="709"/>
        <w:jc w:val="both"/>
        <w:rPr>
          <w:rFonts w:ascii="Times New Roman" w:hAnsi="Times New Roman" w:cs="Times New Roman"/>
          <w:sz w:val="28"/>
          <w:szCs w:val="28"/>
        </w:rPr>
      </w:pPr>
      <w:r w:rsidRPr="008A1829">
        <w:rPr>
          <w:rFonts w:ascii="Times New Roman" w:hAnsi="Times New Roman" w:cs="Times New Roman"/>
          <w:sz w:val="28"/>
          <w:szCs w:val="28"/>
        </w:rPr>
        <w:t xml:space="preserve">6)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 </w:t>
      </w: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D6630">
        <w:rPr>
          <w:rFonts w:ascii="Times New Roman" w:hAnsi="Times New Roman" w:cs="Times New Roman"/>
          <w:sz w:val="28"/>
          <w:szCs w:val="28"/>
        </w:rPr>
        <w:t>) обо всех поступивших предложениях и попытках дать вам взятку в письменном виде информируйте своего непосредственного руководителя;</w:t>
      </w: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D6630">
        <w:rPr>
          <w:rFonts w:ascii="Times New Roman" w:hAnsi="Times New Roman" w:cs="Times New Roman"/>
          <w:sz w:val="28"/>
          <w:szCs w:val="28"/>
        </w:rPr>
        <w:t>)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E12ECE" w:rsidRDefault="00E12ECE" w:rsidP="00E12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D6630">
        <w:rPr>
          <w:rFonts w:ascii="Times New Roman" w:hAnsi="Times New Roman" w:cs="Times New Roman"/>
          <w:sz w:val="28"/>
          <w:szCs w:val="28"/>
        </w:rPr>
        <w:t xml:space="preserve">) категорически запретите своим родственникам без вашего </w:t>
      </w:r>
      <w:proofErr w:type="gramStart"/>
      <w:r w:rsidRPr="004D6630">
        <w:rPr>
          <w:rFonts w:ascii="Times New Roman" w:hAnsi="Times New Roman" w:cs="Times New Roman"/>
          <w:sz w:val="28"/>
          <w:szCs w:val="28"/>
        </w:rPr>
        <w:t>ведома</w:t>
      </w:r>
      <w:proofErr w:type="gramEnd"/>
      <w:r w:rsidRPr="004D6630">
        <w:rPr>
          <w:rFonts w:ascii="Times New Roman" w:hAnsi="Times New Roman" w:cs="Times New Roman"/>
          <w:sz w:val="28"/>
          <w:szCs w:val="28"/>
        </w:rPr>
        <w:t xml:space="preserve"> принимать какие-либо материальные ценности (деньги, подарки и т.п.) от кого бы то ни было. </w:t>
      </w:r>
    </w:p>
    <w:p w:rsidR="003B36FF" w:rsidRDefault="003B36FF" w:rsidP="00E12ECE">
      <w:pPr>
        <w:spacing w:after="0" w:line="240" w:lineRule="auto"/>
        <w:ind w:firstLine="709"/>
        <w:jc w:val="both"/>
        <w:rPr>
          <w:rFonts w:ascii="Times New Roman" w:hAnsi="Times New Roman" w:cs="Times New Roman"/>
          <w:sz w:val="28"/>
          <w:szCs w:val="28"/>
        </w:rPr>
      </w:pPr>
    </w:p>
    <w:p w:rsidR="003B36FF" w:rsidRPr="003B36FF" w:rsidRDefault="003B36FF" w:rsidP="003B36FF">
      <w:pPr>
        <w:spacing w:after="0" w:line="240" w:lineRule="auto"/>
        <w:ind w:firstLine="708"/>
        <w:jc w:val="both"/>
        <w:rPr>
          <w:rFonts w:ascii="Times New Roman" w:eastAsia="Times New Roman" w:hAnsi="Times New Roman" w:cs="Times New Roman"/>
          <w:b/>
          <w:sz w:val="28"/>
          <w:szCs w:val="28"/>
        </w:rPr>
      </w:pPr>
      <w:r w:rsidRPr="003B36FF">
        <w:rPr>
          <w:rFonts w:ascii="Times New Roman" w:eastAsia="Times New Roman" w:hAnsi="Times New Roman" w:cs="Times New Roman"/>
          <w:b/>
          <w:sz w:val="28"/>
          <w:szCs w:val="28"/>
        </w:rPr>
        <w:lastRenderedPageBreak/>
        <w:t xml:space="preserve">Итак, что необходимо делать, если вас пытаются склонить к коррупционному правонарушению: </w:t>
      </w:r>
    </w:p>
    <w:p w:rsidR="003B36FF" w:rsidRDefault="003B36FF" w:rsidP="003B36FF">
      <w:pPr>
        <w:spacing w:after="0" w:line="240" w:lineRule="auto"/>
        <w:ind w:firstLine="708"/>
        <w:jc w:val="both"/>
        <w:rPr>
          <w:rFonts w:ascii="Times New Roman" w:eastAsia="Times New Roman" w:hAnsi="Times New Roman" w:cs="Times New Roman"/>
          <w:sz w:val="28"/>
          <w:szCs w:val="28"/>
        </w:rPr>
      </w:pPr>
    </w:p>
    <w:p w:rsidR="003B36FF" w:rsidRDefault="003B36FF" w:rsidP="003B36FF">
      <w:pPr>
        <w:spacing w:after="0" w:line="240" w:lineRule="auto"/>
        <w:ind w:firstLine="708"/>
        <w:jc w:val="both"/>
        <w:rPr>
          <w:rFonts w:ascii="Times New Roman" w:eastAsia="Times New Roman" w:hAnsi="Times New Roman" w:cs="Times New Roman"/>
          <w:sz w:val="28"/>
          <w:szCs w:val="28"/>
        </w:rPr>
      </w:pPr>
      <w:r w:rsidRPr="008051B0">
        <w:rPr>
          <w:rFonts w:ascii="Times New Roman" w:eastAsia="Times New Roman" w:hAnsi="Times New Roman" w:cs="Times New Roman"/>
          <w:sz w:val="28"/>
          <w:szCs w:val="28"/>
        </w:rPr>
        <w:t xml:space="preserve">1. Уведомить нанимателя о факте склонения сотрудника к коррупционным правонарушениям. Уведомление оформляется </w:t>
      </w:r>
      <w:r w:rsidR="00331CF5">
        <w:rPr>
          <w:rFonts w:ascii="Times New Roman" w:eastAsia="Times New Roman" w:hAnsi="Times New Roman" w:cs="Times New Roman"/>
          <w:sz w:val="28"/>
          <w:szCs w:val="28"/>
        </w:rPr>
        <w:t>по установленной приказом руководителя государственного управления ветеринарии Краснодарского края форме и направляется в отдел государственной службы и кадров</w:t>
      </w:r>
      <w:r w:rsidRPr="008051B0">
        <w:rPr>
          <w:rFonts w:ascii="Times New Roman" w:eastAsia="Times New Roman" w:hAnsi="Times New Roman" w:cs="Times New Roman"/>
          <w:sz w:val="28"/>
          <w:szCs w:val="28"/>
        </w:rPr>
        <w:t xml:space="preserve"> не </w:t>
      </w:r>
      <w:r w:rsidR="00331CF5">
        <w:rPr>
          <w:rFonts w:ascii="Times New Roman" w:eastAsia="Times New Roman" w:hAnsi="Times New Roman" w:cs="Times New Roman"/>
          <w:sz w:val="28"/>
          <w:szCs w:val="28"/>
        </w:rPr>
        <w:t>позднее окончания рабочего дня, когда гражданскому служащему стало известно о вышеуказанном факте.</w:t>
      </w:r>
    </w:p>
    <w:p w:rsidR="003B36FF" w:rsidRPr="008051B0" w:rsidRDefault="003B36FF" w:rsidP="003B36FF">
      <w:pPr>
        <w:spacing w:after="0" w:line="240" w:lineRule="auto"/>
        <w:ind w:firstLine="708"/>
        <w:jc w:val="both"/>
        <w:rPr>
          <w:rFonts w:ascii="Times New Roman" w:eastAsia="Times New Roman" w:hAnsi="Times New Roman" w:cs="Times New Roman"/>
          <w:sz w:val="28"/>
          <w:szCs w:val="28"/>
        </w:rPr>
      </w:pPr>
      <w:r w:rsidRPr="008051B0">
        <w:rPr>
          <w:rFonts w:ascii="Times New Roman" w:eastAsia="Times New Roman" w:hAnsi="Times New Roman" w:cs="Times New Roman"/>
          <w:sz w:val="28"/>
          <w:szCs w:val="28"/>
        </w:rPr>
        <w:t xml:space="preserve">2. При нахождении сотрудника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3B36FF" w:rsidRPr="008051B0" w:rsidRDefault="003B36FF" w:rsidP="003B36FF">
      <w:pPr>
        <w:spacing w:after="0" w:line="240" w:lineRule="auto"/>
        <w:ind w:firstLine="708"/>
        <w:jc w:val="both"/>
        <w:rPr>
          <w:rFonts w:ascii="Times New Roman" w:eastAsia="Times New Roman" w:hAnsi="Times New Roman" w:cs="Times New Roman"/>
          <w:sz w:val="28"/>
          <w:szCs w:val="28"/>
        </w:rPr>
      </w:pPr>
      <w:r w:rsidRPr="008051B0">
        <w:rPr>
          <w:rFonts w:ascii="Times New Roman" w:eastAsia="Times New Roman" w:hAnsi="Times New Roman" w:cs="Times New Roman"/>
          <w:sz w:val="28"/>
          <w:szCs w:val="28"/>
        </w:rPr>
        <w:t xml:space="preserve">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 </w:t>
      </w:r>
    </w:p>
    <w:p w:rsidR="00331CF5" w:rsidRDefault="003B36FF" w:rsidP="003B36FF">
      <w:pPr>
        <w:spacing w:after="0" w:line="240" w:lineRule="auto"/>
        <w:ind w:firstLine="708"/>
        <w:jc w:val="both"/>
        <w:rPr>
          <w:rFonts w:ascii="Times New Roman" w:eastAsia="Times New Roman" w:hAnsi="Times New Roman" w:cs="Times New Roman"/>
          <w:sz w:val="28"/>
          <w:szCs w:val="28"/>
        </w:rPr>
      </w:pPr>
      <w:r w:rsidRPr="008051B0">
        <w:rPr>
          <w:rFonts w:ascii="Times New Roman" w:eastAsia="Times New Roman" w:hAnsi="Times New Roman" w:cs="Times New Roman"/>
          <w:sz w:val="28"/>
          <w:szCs w:val="28"/>
        </w:rPr>
        <w:t xml:space="preserve">4. Регистрация уведомлений осуществляется </w:t>
      </w:r>
      <w:r>
        <w:rPr>
          <w:rFonts w:ascii="Times New Roman" w:eastAsia="Times New Roman" w:hAnsi="Times New Roman" w:cs="Times New Roman"/>
          <w:sz w:val="28"/>
          <w:szCs w:val="28"/>
        </w:rPr>
        <w:t xml:space="preserve">назначенным ответственным специалистом </w:t>
      </w:r>
      <w:r w:rsidRPr="008051B0">
        <w:rPr>
          <w:rFonts w:ascii="Times New Roman" w:eastAsia="Times New Roman" w:hAnsi="Times New Roman" w:cs="Times New Roman"/>
          <w:sz w:val="28"/>
          <w:szCs w:val="28"/>
        </w:rPr>
        <w:t xml:space="preserve">в журнале регистрации уведомлений о фактах обращения в целях склонения к совершению коррупционных правонарушений. </w:t>
      </w:r>
    </w:p>
    <w:p w:rsidR="003B36FF" w:rsidRDefault="003B36FF" w:rsidP="003B36F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8051B0">
        <w:rPr>
          <w:rFonts w:ascii="Times New Roman" w:eastAsia="Times New Roman" w:hAnsi="Times New Roman" w:cs="Times New Roman"/>
          <w:sz w:val="28"/>
          <w:szCs w:val="28"/>
        </w:rPr>
        <w:t>. Наниматель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органы прокуратуры</w:t>
      </w:r>
      <w:r w:rsidR="00331CF5">
        <w:rPr>
          <w:rFonts w:ascii="Times New Roman" w:eastAsia="Times New Roman" w:hAnsi="Times New Roman" w:cs="Times New Roman"/>
          <w:sz w:val="28"/>
          <w:szCs w:val="28"/>
        </w:rPr>
        <w:t xml:space="preserve">, либо в другие </w:t>
      </w:r>
      <w:r w:rsidR="005F54B7">
        <w:rPr>
          <w:rFonts w:ascii="Times New Roman" w:eastAsia="Times New Roman" w:hAnsi="Times New Roman" w:cs="Times New Roman"/>
          <w:sz w:val="28"/>
          <w:szCs w:val="28"/>
        </w:rPr>
        <w:t xml:space="preserve">компетентные </w:t>
      </w:r>
      <w:r w:rsidR="00331CF5">
        <w:rPr>
          <w:rFonts w:ascii="Times New Roman" w:eastAsia="Times New Roman" w:hAnsi="Times New Roman" w:cs="Times New Roman"/>
          <w:sz w:val="28"/>
          <w:szCs w:val="28"/>
        </w:rPr>
        <w:t>государственные органы</w:t>
      </w:r>
      <w:r w:rsidRPr="008051B0">
        <w:rPr>
          <w:rFonts w:ascii="Times New Roman" w:eastAsia="Times New Roman" w:hAnsi="Times New Roman" w:cs="Times New Roman"/>
          <w:sz w:val="28"/>
          <w:szCs w:val="28"/>
        </w:rPr>
        <w:t xml:space="preserve">. </w:t>
      </w:r>
      <w:r w:rsidR="00331CF5">
        <w:rPr>
          <w:rFonts w:ascii="Times New Roman" w:eastAsia="Times New Roman" w:hAnsi="Times New Roman" w:cs="Times New Roman"/>
          <w:sz w:val="28"/>
          <w:szCs w:val="28"/>
        </w:rPr>
        <w:t xml:space="preserve">Гражданский служащий о </w:t>
      </w:r>
      <w:r w:rsidR="009D4814">
        <w:rPr>
          <w:rFonts w:ascii="Times New Roman" w:eastAsia="Times New Roman" w:hAnsi="Times New Roman" w:cs="Times New Roman"/>
          <w:sz w:val="28"/>
          <w:szCs w:val="28"/>
        </w:rPr>
        <w:t>фактах</w:t>
      </w:r>
      <w:r w:rsidR="00331CF5" w:rsidRPr="008051B0">
        <w:rPr>
          <w:rFonts w:ascii="Times New Roman" w:eastAsia="Times New Roman" w:hAnsi="Times New Roman" w:cs="Times New Roman"/>
          <w:sz w:val="28"/>
          <w:szCs w:val="28"/>
        </w:rPr>
        <w:t xml:space="preserve"> </w:t>
      </w:r>
      <w:r w:rsidR="009D4814">
        <w:rPr>
          <w:rFonts w:ascii="Times New Roman" w:eastAsia="Times New Roman" w:hAnsi="Times New Roman" w:cs="Times New Roman"/>
          <w:sz w:val="28"/>
          <w:szCs w:val="28"/>
        </w:rPr>
        <w:t xml:space="preserve">обращения </w:t>
      </w:r>
      <w:r w:rsidR="00331CF5">
        <w:rPr>
          <w:rFonts w:ascii="Times New Roman" w:eastAsia="Times New Roman" w:hAnsi="Times New Roman" w:cs="Times New Roman"/>
          <w:sz w:val="28"/>
          <w:szCs w:val="28"/>
        </w:rPr>
        <w:t xml:space="preserve">в целях склонения </w:t>
      </w:r>
      <w:r w:rsidR="00331CF5" w:rsidRPr="008051B0">
        <w:rPr>
          <w:rFonts w:ascii="Times New Roman" w:eastAsia="Times New Roman" w:hAnsi="Times New Roman" w:cs="Times New Roman"/>
          <w:sz w:val="28"/>
          <w:szCs w:val="28"/>
        </w:rPr>
        <w:t xml:space="preserve">к </w:t>
      </w:r>
      <w:r w:rsidR="009D4814">
        <w:rPr>
          <w:rFonts w:ascii="Times New Roman" w:eastAsia="Times New Roman" w:hAnsi="Times New Roman" w:cs="Times New Roman"/>
          <w:sz w:val="28"/>
          <w:szCs w:val="28"/>
        </w:rPr>
        <w:t xml:space="preserve">совершению коррупционных правонарушений </w:t>
      </w:r>
      <w:r w:rsidR="00331CF5">
        <w:rPr>
          <w:rFonts w:ascii="Times New Roman" w:eastAsia="Times New Roman" w:hAnsi="Times New Roman" w:cs="Times New Roman"/>
          <w:sz w:val="28"/>
          <w:szCs w:val="28"/>
        </w:rPr>
        <w:t xml:space="preserve">может уведомить </w:t>
      </w:r>
      <w:r w:rsidR="00331CF5" w:rsidRPr="008051B0">
        <w:rPr>
          <w:rFonts w:ascii="Times New Roman" w:eastAsia="Times New Roman" w:hAnsi="Times New Roman" w:cs="Times New Roman"/>
          <w:sz w:val="28"/>
          <w:szCs w:val="28"/>
        </w:rPr>
        <w:t>органы прокуратуры</w:t>
      </w:r>
      <w:r w:rsidR="009D4814">
        <w:rPr>
          <w:rFonts w:ascii="Times New Roman" w:eastAsia="Times New Roman" w:hAnsi="Times New Roman" w:cs="Times New Roman"/>
          <w:sz w:val="28"/>
          <w:szCs w:val="28"/>
        </w:rPr>
        <w:t xml:space="preserve"> и </w:t>
      </w:r>
      <w:r w:rsidR="00331CF5">
        <w:rPr>
          <w:rFonts w:ascii="Times New Roman" w:eastAsia="Times New Roman" w:hAnsi="Times New Roman" w:cs="Times New Roman"/>
          <w:sz w:val="28"/>
          <w:szCs w:val="28"/>
        </w:rPr>
        <w:t>другие государственные органы</w:t>
      </w:r>
      <w:r w:rsidR="005F54B7">
        <w:rPr>
          <w:rFonts w:ascii="Times New Roman" w:eastAsia="Times New Roman" w:hAnsi="Times New Roman" w:cs="Times New Roman"/>
          <w:sz w:val="28"/>
          <w:szCs w:val="28"/>
        </w:rPr>
        <w:t xml:space="preserve"> самостоятельно</w:t>
      </w:r>
      <w:r w:rsidR="009D4814">
        <w:rPr>
          <w:rFonts w:ascii="Times New Roman" w:eastAsia="Times New Roman" w:hAnsi="Times New Roman" w:cs="Times New Roman"/>
          <w:sz w:val="28"/>
          <w:szCs w:val="28"/>
        </w:rPr>
        <w:t xml:space="preserve">, о чем обязан сообщить руководителю государственного управления ветеринарии Краснодарского края и в отдел государственной службы и кадров. Форма уведомления </w:t>
      </w:r>
      <w:r w:rsidR="005F54B7">
        <w:rPr>
          <w:rFonts w:ascii="Times New Roman" w:eastAsia="Times New Roman" w:hAnsi="Times New Roman" w:cs="Times New Roman"/>
          <w:sz w:val="28"/>
          <w:szCs w:val="28"/>
        </w:rPr>
        <w:t xml:space="preserve">размещена </w:t>
      </w:r>
      <w:r w:rsidR="009D4814">
        <w:rPr>
          <w:rFonts w:ascii="Times New Roman" w:eastAsia="Times New Roman" w:hAnsi="Times New Roman" w:cs="Times New Roman"/>
          <w:sz w:val="28"/>
          <w:szCs w:val="28"/>
        </w:rPr>
        <w:t xml:space="preserve">на официальном сайте управления в разделе антикоррупционная деятельность, а также </w:t>
      </w:r>
      <w:r w:rsidR="005F54B7">
        <w:rPr>
          <w:rFonts w:ascii="Times New Roman" w:eastAsia="Times New Roman" w:hAnsi="Times New Roman" w:cs="Times New Roman"/>
          <w:sz w:val="28"/>
          <w:szCs w:val="28"/>
        </w:rPr>
        <w:t xml:space="preserve">- </w:t>
      </w:r>
      <w:bookmarkStart w:id="0" w:name="_GoBack"/>
      <w:bookmarkEnd w:id="0"/>
      <w:r w:rsidR="009D4814">
        <w:rPr>
          <w:rFonts w:ascii="Times New Roman" w:eastAsia="Times New Roman" w:hAnsi="Times New Roman" w:cs="Times New Roman"/>
          <w:sz w:val="28"/>
          <w:szCs w:val="28"/>
        </w:rPr>
        <w:t>на информационном стенде в отделе государственной службы и кадров.</w:t>
      </w:r>
    </w:p>
    <w:p w:rsidR="003B36FF" w:rsidRPr="008051B0" w:rsidRDefault="003B36FF" w:rsidP="003B36FF">
      <w:pPr>
        <w:spacing w:after="0" w:line="240" w:lineRule="auto"/>
        <w:ind w:firstLine="708"/>
        <w:jc w:val="both"/>
        <w:rPr>
          <w:rFonts w:ascii="Times New Roman" w:eastAsia="Times New Roman" w:hAnsi="Times New Roman" w:cs="Times New Roman"/>
          <w:sz w:val="28"/>
          <w:szCs w:val="28"/>
        </w:rPr>
      </w:pPr>
    </w:p>
    <w:p w:rsidR="003B36FF" w:rsidRDefault="003B36FF" w:rsidP="003B36FF">
      <w:pPr>
        <w:spacing w:after="0" w:line="240" w:lineRule="auto"/>
        <w:ind w:firstLine="709"/>
        <w:jc w:val="both"/>
        <w:rPr>
          <w:rFonts w:ascii="Times New Roman" w:eastAsia="Times New Roman" w:hAnsi="Times New Roman" w:cs="Times New Roman"/>
          <w:sz w:val="28"/>
          <w:szCs w:val="28"/>
        </w:rPr>
      </w:pPr>
      <w:r w:rsidRPr="00110D3D">
        <w:rPr>
          <w:rFonts w:ascii="Times New Roman" w:eastAsia="Times New Roman" w:hAnsi="Times New Roman" w:cs="Times New Roman"/>
          <w:b/>
          <w:sz w:val="28"/>
          <w:szCs w:val="28"/>
        </w:rPr>
        <w:t xml:space="preserve">При попытке </w:t>
      </w:r>
      <w:r>
        <w:rPr>
          <w:rFonts w:ascii="Times New Roman" w:eastAsia="Times New Roman" w:hAnsi="Times New Roman" w:cs="Times New Roman"/>
          <w:b/>
          <w:sz w:val="28"/>
          <w:szCs w:val="28"/>
        </w:rPr>
        <w:t xml:space="preserve">прямой </w:t>
      </w:r>
      <w:r w:rsidRPr="00110D3D">
        <w:rPr>
          <w:rFonts w:ascii="Times New Roman" w:eastAsia="Times New Roman" w:hAnsi="Times New Roman" w:cs="Times New Roman"/>
          <w:b/>
          <w:sz w:val="28"/>
          <w:szCs w:val="28"/>
        </w:rPr>
        <w:t>дачи взятки необходимо незамедлительно обращат</w:t>
      </w:r>
      <w:r>
        <w:rPr>
          <w:rFonts w:ascii="Times New Roman" w:eastAsia="Times New Roman" w:hAnsi="Times New Roman" w:cs="Times New Roman"/>
          <w:b/>
          <w:sz w:val="28"/>
          <w:szCs w:val="28"/>
        </w:rPr>
        <w:t>ься в правоохранительные органы.</w:t>
      </w:r>
      <w:r w:rsidRPr="003B3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связи с чем «под рукой» всегда должны быть экстренные телефоны служб собственной безопасности МВД РФ и других правоохранительных органов. Данная информация также указана в антикоррупционных листовках, размещенных во всех служебных помещениях государственного управления ветеринарии Краснодарского края, а также в помещениях государственных учреждений ветеринарии края, подведомственных управлению.</w:t>
      </w:r>
    </w:p>
    <w:p w:rsidR="003B36FF" w:rsidRDefault="003B36FF" w:rsidP="003B36FF">
      <w:pPr>
        <w:spacing w:after="0" w:line="240" w:lineRule="auto"/>
        <w:ind w:firstLine="709"/>
        <w:jc w:val="both"/>
        <w:rPr>
          <w:rFonts w:ascii="Times New Roman" w:hAnsi="Times New Roman" w:cs="Times New Roman"/>
          <w:sz w:val="28"/>
          <w:szCs w:val="28"/>
        </w:rPr>
      </w:pPr>
    </w:p>
    <w:p w:rsidR="0056748B" w:rsidRDefault="0056748B" w:rsidP="0056748B">
      <w:pPr>
        <w:rPr>
          <w:rFonts w:ascii="Times New Roman" w:hAnsi="Times New Roman" w:cs="Times New Roman"/>
          <w:sz w:val="28"/>
          <w:szCs w:val="28"/>
        </w:rPr>
      </w:pPr>
    </w:p>
    <w:sectPr w:rsidR="0056748B" w:rsidSect="00C603F3">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748B"/>
    <w:rsid w:val="002E7AAD"/>
    <w:rsid w:val="00331CF5"/>
    <w:rsid w:val="003B36FF"/>
    <w:rsid w:val="0056748B"/>
    <w:rsid w:val="005F54B7"/>
    <w:rsid w:val="007A06C8"/>
    <w:rsid w:val="008D6910"/>
    <w:rsid w:val="009D4814"/>
    <w:rsid w:val="00A258A4"/>
    <w:rsid w:val="00C21450"/>
    <w:rsid w:val="00C603F3"/>
    <w:rsid w:val="00CA7098"/>
    <w:rsid w:val="00CB261E"/>
    <w:rsid w:val="00CD2502"/>
    <w:rsid w:val="00E12ECE"/>
    <w:rsid w:val="00EA5C83"/>
    <w:rsid w:val="00EF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48B"/>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56748B"/>
    <w:rPr>
      <w:color w:val="0000FF"/>
      <w:u w:val="single"/>
    </w:rPr>
  </w:style>
  <w:style w:type="character" w:customStyle="1" w:styleId="apple-converted-space">
    <w:name w:val="apple-converted-space"/>
    <w:basedOn w:val="a0"/>
    <w:rsid w:val="00E12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8BC9FF9F7EAAF6D04E22D7305D220EFEC1E13C41F4B06FD188DCWAD4L" TargetMode="External"/><Relationship Id="rId13" Type="http://schemas.openxmlformats.org/officeDocument/2006/relationships/hyperlink" Target="consultantplus://offline/ref=C35D35DEC9BB5E0A6A763AD5139AD55C31B7F877304301EC87A1C5839D51A8DF63B5C9BEC0t9M6L" TargetMode="External"/><Relationship Id="rId3" Type="http://schemas.openxmlformats.org/officeDocument/2006/relationships/settings" Target="settings.xml"/><Relationship Id="rId7" Type="http://schemas.openxmlformats.org/officeDocument/2006/relationships/hyperlink" Target="consultantplus://offline/ref=2B8BC9FF9F7EAAF6D04E27D8335D220EFBCCE43B41F4B06FD188DCWAD4L" TargetMode="External"/><Relationship Id="rId12" Type="http://schemas.openxmlformats.org/officeDocument/2006/relationships/hyperlink" Target="consultantplus://offline/ref=C35D35DEC9BB5E0A6A763AD5139AD55C31B7F877304301EC87A1C5839D51A8DF63B5C9BEC1t9MA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8BC9FF9F7EAAF6D04E22D7305D220EFDCBE73C4EA6E76D80DDD2A130W8DFL" TargetMode="External"/><Relationship Id="rId11" Type="http://schemas.openxmlformats.org/officeDocument/2006/relationships/hyperlink" Target="consultantplus://offline/ref=C35D35DEC9BB5E0A6A763AD5139AD55C31B7F877304301EC87A1C5839D51A8DF63B5C9BECFt9M8L" TargetMode="External"/><Relationship Id="rId5" Type="http://schemas.openxmlformats.org/officeDocument/2006/relationships/hyperlink" Target="consultantplus://offline/ref=2B8BC9FF9F7EAAF6D04E22D7305D220EFDCBE7384EA2E76D80DDD2A130W8DFL" TargetMode="External"/><Relationship Id="rId15" Type="http://schemas.openxmlformats.org/officeDocument/2006/relationships/fontTable" Target="fontTable.xml"/><Relationship Id="rId10" Type="http://schemas.openxmlformats.org/officeDocument/2006/relationships/hyperlink" Target="consultantplus://offline/ref=2B8BC9FF9F7EAAF6D04E22D7305D220EFDCFE03849ABE76D80DDD2A130W8DFL" TargetMode="External"/><Relationship Id="rId4" Type="http://schemas.openxmlformats.org/officeDocument/2006/relationships/webSettings" Target="webSettings.xml"/><Relationship Id="rId9" Type="http://schemas.openxmlformats.org/officeDocument/2006/relationships/hyperlink" Target="consultantplus://offline/ref=2B8BC9FF9F7EAAF6D04E22D7305D220EFDCCE03048ABE76D80DDD2A130W8DFL" TargetMode="External"/><Relationship Id="rId14" Type="http://schemas.openxmlformats.org/officeDocument/2006/relationships/hyperlink" Target="consultantplus://offline/ref=B06E36B8106D5E5E8D638C57FCBE1C09EBEA8945D6175EDB72F1659552571F598C8E096BA8B5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Ермакова</cp:lastModifiedBy>
  <cp:revision>3</cp:revision>
  <cp:lastPrinted>2017-03-09T09:51:00Z</cp:lastPrinted>
  <dcterms:created xsi:type="dcterms:W3CDTF">2016-04-19T09:42:00Z</dcterms:created>
  <dcterms:modified xsi:type="dcterms:W3CDTF">2017-07-04T10:59:00Z</dcterms:modified>
</cp:coreProperties>
</file>