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94" w:rsidRPr="00003933" w:rsidRDefault="00136694" w:rsidP="00FB5603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br/>
      </w:r>
    </w:p>
    <w:p w:rsidR="00136694" w:rsidRPr="00003933" w:rsidRDefault="00136694" w:rsidP="00FB56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ОТВЕТЫ НА АКТУАЛЬНЫЕ ВОПРОСЫ О ПРОФЕССИОНАЛЬНЫХ СТАНДАРТАХ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Какими законами и иными нормативными правовыми актами Российской Федерации следует руководствоваться при применении профессиональных стандартов?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Основополагающими законами и иными нормативными правовыми актами Российской Федерации при применении профессиональных стандартов являются: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003933">
          <w:rPr>
            <w:rFonts w:ascii="Times New Roman" w:hAnsi="Times New Roman" w:cs="Times New Roman"/>
            <w:sz w:val="28"/>
            <w:szCs w:val="28"/>
          </w:rPr>
          <w:t>статья 5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РФ), в соответствии с которой нормативные правовые акты федеральных органов исполнительной власти, содержащие нормы трудового права, не должны противоречить </w:t>
      </w:r>
      <w:hyperlink r:id="rId6" w:history="1">
        <w:r w:rsidRPr="00003933">
          <w:rPr>
            <w:rFonts w:ascii="Times New Roman" w:hAnsi="Times New Roman" w:cs="Times New Roman"/>
            <w:sz w:val="28"/>
            <w:szCs w:val="28"/>
          </w:rPr>
          <w:t>ТК РФ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и постановлениям Правительства РФ;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3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03933">
          <w:rPr>
            <w:rFonts w:ascii="Times New Roman" w:hAnsi="Times New Roman" w:cs="Times New Roman"/>
            <w:sz w:val="28"/>
            <w:szCs w:val="28"/>
          </w:rPr>
          <w:t>статья 57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ТК РФ, предусматривающая, что если в соответствии с </w:t>
      </w:r>
      <w:hyperlink r:id="rId8" w:history="1">
        <w:r w:rsidRPr="00003933">
          <w:rPr>
            <w:rFonts w:ascii="Times New Roman" w:hAnsi="Times New Roman" w:cs="Times New Roman"/>
            <w:sz w:val="28"/>
            <w:szCs w:val="28"/>
          </w:rPr>
          <w:t>ТК РФ</w:t>
        </w:r>
      </w:hyperlink>
      <w:r w:rsidRPr="00003933">
        <w:rPr>
          <w:rFonts w:ascii="Times New Roman" w:hAnsi="Times New Roman" w:cs="Times New Roman"/>
          <w:sz w:val="28"/>
          <w:szCs w:val="28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</w:t>
      </w:r>
      <w:proofErr w:type="gramEnd"/>
      <w:r w:rsidRPr="00003933">
        <w:rPr>
          <w:rFonts w:ascii="Times New Roman" w:hAnsi="Times New Roman" w:cs="Times New Roman"/>
          <w:sz w:val="28"/>
          <w:szCs w:val="28"/>
        </w:rPr>
        <w:t xml:space="preserve"> соответствующим положениям профессиональных стандартов;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03933">
          <w:rPr>
            <w:rFonts w:ascii="Times New Roman" w:hAnsi="Times New Roman" w:cs="Times New Roman"/>
            <w:sz w:val="28"/>
            <w:szCs w:val="28"/>
          </w:rPr>
          <w:t>часть 1 статьи 195.3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ТК РФ, согласно которой профессиональные стандарты обязательны для применения работодателями лишь в части требований к квалификации;</w:t>
      </w:r>
    </w:p>
    <w:p w:rsidR="00136694" w:rsidRPr="00003933" w:rsidRDefault="00136694" w:rsidP="00003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3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0393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r w:rsidR="00FB5603" w:rsidRPr="00003933">
        <w:rPr>
          <w:rFonts w:ascii="Times New Roman" w:hAnsi="Times New Roman" w:cs="Times New Roman"/>
          <w:sz w:val="28"/>
          <w:szCs w:val="28"/>
        </w:rPr>
        <w:t>Правительства РФ от 27.06.2016 № 584 «</w:t>
      </w:r>
      <w:r w:rsidRPr="00003933">
        <w:rPr>
          <w:rFonts w:ascii="Times New Roman" w:hAnsi="Times New Roman" w:cs="Times New Roman"/>
          <w:sz w:val="28"/>
          <w:szCs w:val="28"/>
        </w:rPr>
        <w:t xml:space="preserve"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</w:t>
      </w:r>
      <w:r w:rsidR="00FB5603" w:rsidRPr="00003933">
        <w:rPr>
          <w:rFonts w:ascii="Times New Roman" w:hAnsi="Times New Roman" w:cs="Times New Roman"/>
          <w:sz w:val="28"/>
          <w:szCs w:val="28"/>
        </w:rPr>
        <w:t>муниципальной собственности» (далее – постановление № 584).</w:t>
      </w:r>
      <w:proofErr w:type="gramEnd"/>
    </w:p>
    <w:p w:rsidR="00FB5603" w:rsidRPr="00003933" w:rsidRDefault="00FB5603" w:rsidP="00FB56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03933" w:rsidRPr="0000393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00393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 584 установлено, что профессиональные стандарты в части требований к квалификации применяются государственными или муниципальными учреждениями поэтапно на основе планов по организации применения профессиональных стандартов.</w:t>
      </w:r>
      <w:r w:rsidR="00003933">
        <w:rPr>
          <w:rFonts w:ascii="Times New Roman" w:hAnsi="Times New Roman" w:cs="Times New Roman"/>
          <w:sz w:val="28"/>
          <w:szCs w:val="28"/>
        </w:rPr>
        <w:t xml:space="preserve"> </w:t>
      </w:r>
      <w:r w:rsidRPr="00003933">
        <w:rPr>
          <w:rFonts w:ascii="Times New Roman" w:hAnsi="Times New Roman" w:cs="Times New Roman"/>
          <w:sz w:val="28"/>
          <w:szCs w:val="28"/>
        </w:rPr>
        <w:t>Что подразумевается под "</w:t>
      </w:r>
      <w:proofErr w:type="spellStart"/>
      <w:r w:rsidRPr="00003933">
        <w:rPr>
          <w:rFonts w:ascii="Times New Roman" w:hAnsi="Times New Roman" w:cs="Times New Roman"/>
          <w:sz w:val="28"/>
          <w:szCs w:val="28"/>
        </w:rPr>
        <w:t>поэтапностью</w:t>
      </w:r>
      <w:proofErr w:type="spellEnd"/>
      <w:r w:rsidRPr="00003933">
        <w:rPr>
          <w:rFonts w:ascii="Times New Roman" w:hAnsi="Times New Roman" w:cs="Times New Roman"/>
          <w:sz w:val="28"/>
          <w:szCs w:val="28"/>
        </w:rPr>
        <w:t>" применения профессиональных стандартов?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003933">
          <w:rPr>
            <w:rFonts w:ascii="Times New Roman" w:hAnsi="Times New Roman" w:cs="Times New Roman"/>
            <w:sz w:val="28"/>
            <w:szCs w:val="28"/>
          </w:rPr>
          <w:t>пункту 2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реализация мероприятий планов по организации применения профессиональных стандартов должна </w:t>
      </w:r>
      <w:r w:rsidRPr="00003933">
        <w:rPr>
          <w:rFonts w:ascii="Times New Roman" w:hAnsi="Times New Roman" w:cs="Times New Roman"/>
          <w:sz w:val="28"/>
          <w:szCs w:val="28"/>
        </w:rPr>
        <w:lastRenderedPageBreak/>
        <w:t>быть завершена не позднее 1 января 2020 года.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Иными словами, дата вступления в силу конкретных профессиональных стандартов (например, 1 января 2017 г.) означает, что по данным профессиональным стандартам может быть начата организация работы по их применению, а дата, указанная в </w:t>
      </w:r>
      <w:hyperlink r:id="rId13" w:history="1">
        <w:r w:rsidRPr="00003933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(1 января 2020 г.), - это завершение организации работы по их применению.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003933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003933">
        <w:rPr>
          <w:rFonts w:ascii="Times New Roman" w:hAnsi="Times New Roman" w:cs="Times New Roman"/>
          <w:sz w:val="28"/>
          <w:szCs w:val="28"/>
        </w:rPr>
        <w:t xml:space="preserve"> предполагает наличие достаточно длительного организационного периода, в течение которого должны быть реализованы плановые мероприятия.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Кто утверждает план по организации применения профессиональных стандартов?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4" w:history="1">
        <w:r w:rsidRPr="00003933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план по организации применения профессиональных стандартов утверждается самой организацией (то есть го</w:t>
      </w:r>
      <w:r w:rsidR="00FB5603" w:rsidRPr="00003933">
        <w:rPr>
          <w:rFonts w:ascii="Times New Roman" w:hAnsi="Times New Roman" w:cs="Times New Roman"/>
          <w:sz w:val="28"/>
          <w:szCs w:val="28"/>
        </w:rPr>
        <w:t xml:space="preserve">сударственным </w:t>
      </w:r>
      <w:r w:rsidRPr="00003933">
        <w:rPr>
          <w:rFonts w:ascii="Times New Roman" w:hAnsi="Times New Roman" w:cs="Times New Roman"/>
          <w:sz w:val="28"/>
          <w:szCs w:val="28"/>
        </w:rPr>
        <w:t>учреждением) с учетом мнения представительного органа работников.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Что должен включать план по организации применения профессиональных стандартов?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history="1">
        <w:r w:rsidRPr="0000393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план по организации применения профессиональных стандартов должен включать: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а) список профессиональных стандартов, подлежащих применению;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соответствующих мероприятий по образованию и обучению в установленном порядке;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в) этапы применения профессиональных стандартов;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г) перечень локальных нормативных актов и других документов, подлежащих изменению с учетом положений профессиональных стандартов, подлежащих применению.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003933">
        <w:rPr>
          <w:rFonts w:ascii="Times New Roman" w:hAnsi="Times New Roman" w:cs="Times New Roman"/>
          <w:sz w:val="28"/>
          <w:szCs w:val="28"/>
        </w:rPr>
        <w:t>. Как сформировать список профессиональных стандартов, подлежащих применению?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Список профессиональных стандартов, подлежащих применению, зависит </w:t>
      </w:r>
      <w:r w:rsidR="00003933">
        <w:rPr>
          <w:rFonts w:ascii="Times New Roman" w:hAnsi="Times New Roman" w:cs="Times New Roman"/>
          <w:sz w:val="28"/>
          <w:szCs w:val="28"/>
        </w:rPr>
        <w:t>от кадрового состава учреждения, которое</w:t>
      </w:r>
      <w:r w:rsidRPr="00003933">
        <w:rPr>
          <w:rFonts w:ascii="Times New Roman" w:hAnsi="Times New Roman" w:cs="Times New Roman"/>
          <w:sz w:val="28"/>
          <w:szCs w:val="28"/>
        </w:rPr>
        <w:t xml:space="preserve"> формирует такой список. При составлении списка необходимо иметь в виду следующее: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список не может бы</w:t>
      </w:r>
      <w:r w:rsidR="00003933">
        <w:rPr>
          <w:rFonts w:ascii="Times New Roman" w:hAnsi="Times New Roman" w:cs="Times New Roman"/>
          <w:sz w:val="28"/>
          <w:szCs w:val="28"/>
        </w:rPr>
        <w:t>ть единым для каждого учреждения</w:t>
      </w:r>
      <w:r w:rsidRPr="00003933">
        <w:rPr>
          <w:rFonts w:ascii="Times New Roman" w:hAnsi="Times New Roman" w:cs="Times New Roman"/>
          <w:sz w:val="28"/>
          <w:szCs w:val="28"/>
        </w:rPr>
        <w:t>, т.к. его наполнение зависит от кадрового состава, предусмотренного штатным расписанием, установление которого относится к компете</w:t>
      </w:r>
      <w:r w:rsidR="00FB5603" w:rsidRPr="00003933">
        <w:rPr>
          <w:rFonts w:ascii="Times New Roman" w:hAnsi="Times New Roman" w:cs="Times New Roman"/>
          <w:sz w:val="28"/>
          <w:szCs w:val="28"/>
        </w:rPr>
        <w:t>нции учреждения</w:t>
      </w:r>
      <w:r w:rsidRPr="00003933">
        <w:rPr>
          <w:rFonts w:ascii="Times New Roman" w:hAnsi="Times New Roman" w:cs="Times New Roman"/>
          <w:sz w:val="28"/>
          <w:szCs w:val="28"/>
        </w:rPr>
        <w:t>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в список включаются профессиональные стандарты, утвержденные для разл</w:t>
      </w:r>
      <w:r w:rsidR="00FB5603" w:rsidRPr="00003933">
        <w:rPr>
          <w:rFonts w:ascii="Times New Roman" w:hAnsi="Times New Roman" w:cs="Times New Roman"/>
          <w:sz w:val="28"/>
          <w:szCs w:val="28"/>
        </w:rPr>
        <w:t>ичных категорий персонала</w:t>
      </w:r>
      <w:r w:rsidRPr="00003933">
        <w:rPr>
          <w:rFonts w:ascii="Times New Roman" w:hAnsi="Times New Roman" w:cs="Times New Roman"/>
          <w:sz w:val="28"/>
          <w:szCs w:val="28"/>
        </w:rPr>
        <w:t>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в список не включаются профессиональные стандарты, которые существую</w:t>
      </w:r>
      <w:r w:rsidR="00FB5603" w:rsidRPr="00003933">
        <w:rPr>
          <w:rFonts w:ascii="Times New Roman" w:hAnsi="Times New Roman" w:cs="Times New Roman"/>
          <w:sz w:val="28"/>
          <w:szCs w:val="28"/>
        </w:rPr>
        <w:t>т еще в виде проектов</w:t>
      </w:r>
      <w:r w:rsidRPr="00003933">
        <w:rPr>
          <w:rFonts w:ascii="Times New Roman" w:hAnsi="Times New Roman" w:cs="Times New Roman"/>
          <w:sz w:val="28"/>
          <w:szCs w:val="28"/>
        </w:rPr>
        <w:t>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- в список не включается профессиональный стандарт, дата </w:t>
      </w:r>
      <w:proofErr w:type="gramStart"/>
      <w:r w:rsidRPr="00003933">
        <w:rPr>
          <w:rFonts w:ascii="Times New Roman" w:hAnsi="Times New Roman" w:cs="Times New Roman"/>
          <w:sz w:val="28"/>
          <w:szCs w:val="28"/>
        </w:rPr>
        <w:t>вступления</w:t>
      </w:r>
      <w:proofErr w:type="gramEnd"/>
      <w:r w:rsidRPr="00003933">
        <w:rPr>
          <w:rFonts w:ascii="Times New Roman" w:hAnsi="Times New Roman" w:cs="Times New Roman"/>
          <w:sz w:val="28"/>
          <w:szCs w:val="28"/>
        </w:rPr>
        <w:t xml:space="preserve"> в силу которого не наступила.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Как определить потребность в профессиональном образовании, профессиональном обучении и (или) дополнительном профессиональном образовании работников?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03933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предусмотрено получение сведений о наличии такой потребности на основе анализа: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квалификационных требований, содержащихся в профессиональных стандартах;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квалификац</w:t>
      </w:r>
      <w:r w:rsidR="00003933">
        <w:rPr>
          <w:rFonts w:ascii="Times New Roman" w:hAnsi="Times New Roman" w:cs="Times New Roman"/>
          <w:sz w:val="28"/>
          <w:szCs w:val="28"/>
        </w:rPr>
        <w:t>ии кадрового состава учреждения</w:t>
      </w:r>
      <w:r w:rsidRPr="00003933">
        <w:rPr>
          <w:rFonts w:ascii="Times New Roman" w:hAnsi="Times New Roman" w:cs="Times New Roman"/>
          <w:sz w:val="28"/>
          <w:szCs w:val="28"/>
        </w:rPr>
        <w:t xml:space="preserve"> (то есть уровня знаний, умений, профессиональных навыков и опыта работы работников).</w:t>
      </w:r>
    </w:p>
    <w:p w:rsidR="00136694" w:rsidRPr="00003933" w:rsidRDefault="000B5D15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Пример:</w:t>
      </w:r>
      <w:r w:rsidR="00136694" w:rsidRPr="00003933">
        <w:rPr>
          <w:rFonts w:ascii="Times New Roman" w:hAnsi="Times New Roman" w:cs="Times New Roman"/>
          <w:sz w:val="28"/>
          <w:szCs w:val="28"/>
        </w:rPr>
        <w:t xml:space="preserve"> Если квалификация конкретного работника не соответствует требованиям к образованию и обучению, установленным соответствующим профессиональным</w:t>
      </w:r>
      <w:r w:rsidR="00003933">
        <w:rPr>
          <w:rFonts w:ascii="Times New Roman" w:hAnsi="Times New Roman" w:cs="Times New Roman"/>
          <w:sz w:val="28"/>
          <w:szCs w:val="28"/>
        </w:rPr>
        <w:t xml:space="preserve"> стандартом, то план учреждения</w:t>
      </w:r>
      <w:r w:rsidR="00136694" w:rsidRPr="00003933">
        <w:rPr>
          <w:rFonts w:ascii="Times New Roman" w:hAnsi="Times New Roman" w:cs="Times New Roman"/>
          <w:sz w:val="28"/>
          <w:szCs w:val="28"/>
        </w:rPr>
        <w:t xml:space="preserve"> должен содержать сведения о действиях работодателя по преодолению такого несоответствия.</w:t>
      </w:r>
    </w:p>
    <w:p w:rsidR="00136694" w:rsidRPr="00003933" w:rsidRDefault="000B5D15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Следовательно, план учреждения</w:t>
      </w:r>
      <w:r w:rsidR="00136694" w:rsidRPr="00003933">
        <w:rPr>
          <w:rFonts w:ascii="Times New Roman" w:hAnsi="Times New Roman" w:cs="Times New Roman"/>
          <w:sz w:val="28"/>
          <w:szCs w:val="28"/>
        </w:rPr>
        <w:t xml:space="preserve"> должен содержать также и проведение соответствующих мероприятий по дополнительному профессиональному образованию.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003933">
        <w:rPr>
          <w:rFonts w:ascii="Times New Roman" w:hAnsi="Times New Roman" w:cs="Times New Roman"/>
          <w:b/>
          <w:sz w:val="28"/>
          <w:szCs w:val="28"/>
        </w:rPr>
        <w:t>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Какие локальные нормативные акт</w:t>
      </w:r>
      <w:r w:rsidR="00FB5603" w:rsidRPr="00003933">
        <w:rPr>
          <w:rFonts w:ascii="Times New Roman" w:hAnsi="Times New Roman" w:cs="Times New Roman"/>
          <w:sz w:val="28"/>
          <w:szCs w:val="28"/>
        </w:rPr>
        <w:t>ы и другие документы учреждения</w:t>
      </w:r>
      <w:r w:rsidRPr="00003933">
        <w:rPr>
          <w:rFonts w:ascii="Times New Roman" w:hAnsi="Times New Roman" w:cs="Times New Roman"/>
          <w:sz w:val="28"/>
          <w:szCs w:val="28"/>
        </w:rPr>
        <w:t xml:space="preserve"> подлежат изменению с учетом положений профессиональных стандартов?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="00FB5603" w:rsidRPr="00003933">
        <w:rPr>
          <w:rFonts w:ascii="Times New Roman" w:hAnsi="Times New Roman" w:cs="Times New Roman"/>
          <w:sz w:val="28"/>
          <w:szCs w:val="28"/>
        </w:rPr>
        <w:t xml:space="preserve"> Т</w:t>
      </w:r>
      <w:r w:rsidRPr="00003933">
        <w:rPr>
          <w:rFonts w:ascii="Times New Roman" w:hAnsi="Times New Roman" w:cs="Times New Roman"/>
          <w:sz w:val="28"/>
          <w:szCs w:val="28"/>
        </w:rPr>
        <w:t>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числу соответствующих документов могут относиться, в частности: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деятельности);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должностные инструкции конкретных работников, являющиеся приложением к трудовому договору (в части изменения требований к квалификации);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- договоры с работниками о реализации их права на подготовку и дополнительное профессиональное образование (</w:t>
      </w:r>
      <w:hyperlink r:id="rId17" w:history="1">
        <w:r w:rsidRPr="00003933">
          <w:rPr>
            <w:rFonts w:ascii="Times New Roman" w:hAnsi="Times New Roman" w:cs="Times New Roman"/>
            <w:sz w:val="28"/>
            <w:szCs w:val="28"/>
          </w:rPr>
          <w:t>ст. 197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</w:t>
      </w:r>
      <w:r w:rsidR="00FB5603" w:rsidRPr="0000393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03933">
        <w:rPr>
          <w:rFonts w:ascii="Times New Roman" w:hAnsi="Times New Roman" w:cs="Times New Roman"/>
          <w:sz w:val="28"/>
          <w:szCs w:val="28"/>
        </w:rPr>
        <w:t xml:space="preserve">. Какими полномочиями в сфере применения профессиональных стандартов </w:t>
      </w:r>
      <w:r w:rsidR="000B5D15" w:rsidRPr="00003933">
        <w:rPr>
          <w:rFonts w:ascii="Times New Roman" w:hAnsi="Times New Roman" w:cs="Times New Roman"/>
          <w:sz w:val="28"/>
          <w:szCs w:val="28"/>
        </w:rPr>
        <w:t>учреждениями</w:t>
      </w:r>
      <w:r w:rsidRPr="00003933">
        <w:rPr>
          <w:rFonts w:ascii="Times New Roman" w:hAnsi="Times New Roman" w:cs="Times New Roman"/>
          <w:sz w:val="28"/>
          <w:szCs w:val="28"/>
        </w:rPr>
        <w:t xml:space="preserve"> обладают их учредители и контрольно-надзорные </w:t>
      </w:r>
      <w:r w:rsidRPr="00003933">
        <w:rPr>
          <w:rFonts w:ascii="Times New Roman" w:hAnsi="Times New Roman" w:cs="Times New Roman"/>
          <w:sz w:val="28"/>
          <w:szCs w:val="28"/>
        </w:rPr>
        <w:lastRenderedPageBreak/>
        <w:t>органы?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Ответ.</w:t>
      </w:r>
      <w:r w:rsidRPr="0000393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8" w:history="1">
        <w:r w:rsidRPr="00003933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="00FB5603"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органы и организации, осуществляющие функции и полномочия учредителей организаций, указанных в данном </w:t>
      </w:r>
      <w:hyperlink r:id="rId19" w:history="1">
        <w:r w:rsidRPr="00003933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003933">
        <w:rPr>
          <w:rFonts w:ascii="Times New Roman" w:hAnsi="Times New Roman" w:cs="Times New Roman"/>
          <w:sz w:val="28"/>
          <w:szCs w:val="28"/>
        </w:rPr>
        <w:t>, а также осуществляющие контроль и координацию деятельности таких организаций, обеспечивают: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применению, то есть лишь в части норм, являющихся обязательными для применения;</w:t>
      </w:r>
    </w:p>
    <w:p w:rsidR="00136694" w:rsidRPr="00003933" w:rsidRDefault="00136694" w:rsidP="00FB5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б) осуществление </w:t>
      </w:r>
      <w:proofErr w:type="gramStart"/>
      <w:r w:rsidRPr="000039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3933">
        <w:rPr>
          <w:rFonts w:ascii="Times New Roman" w:hAnsi="Times New Roman" w:cs="Times New Roman"/>
          <w:sz w:val="28"/>
          <w:szCs w:val="28"/>
        </w:rPr>
        <w:t xml:space="preserve"> реализацией мероприятий планов.</w:t>
      </w:r>
    </w:p>
    <w:p w:rsidR="00136694" w:rsidRPr="00003933" w:rsidRDefault="00136694" w:rsidP="00FB56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 9: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Как проверить</w:t>
      </w:r>
      <w:r w:rsidRPr="00003933">
        <w:rPr>
          <w:rFonts w:ascii="Times New Roman" w:hAnsi="Times New Roman" w:cs="Times New Roman"/>
          <w:sz w:val="28"/>
          <w:szCs w:val="28"/>
        </w:rPr>
        <w:t xml:space="preserve"> соответствие квалификации работника</w:t>
      </w:r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r w:rsidRPr="00003933">
        <w:rPr>
          <w:rFonts w:ascii="Times New Roman" w:hAnsi="Times New Roman" w:cs="Times New Roman"/>
          <w:sz w:val="28"/>
          <w:szCs w:val="28"/>
        </w:rPr>
        <w:t>требованиям стандарта</w:t>
      </w:r>
      <w:r w:rsidRPr="00003933">
        <w:rPr>
          <w:rFonts w:ascii="Times New Roman" w:hAnsi="Times New Roman" w:cs="Times New Roman"/>
          <w:sz w:val="28"/>
          <w:szCs w:val="28"/>
        </w:rPr>
        <w:t xml:space="preserve">? </w:t>
      </w:r>
      <w:r w:rsidRPr="00003933">
        <w:rPr>
          <w:rFonts w:ascii="Times New Roman" w:hAnsi="Times New Roman" w:cs="Times New Roman"/>
          <w:sz w:val="28"/>
          <w:szCs w:val="28"/>
        </w:rPr>
        <w:t>Но что именно входит в это понятие - полученное образование, опыт работы, что-то еще?</w:t>
      </w: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Ответ:</w:t>
      </w:r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r w:rsidRPr="00003933">
        <w:rPr>
          <w:rFonts w:ascii="Times New Roman" w:hAnsi="Times New Roman" w:cs="Times New Roman"/>
          <w:sz w:val="28"/>
          <w:szCs w:val="28"/>
        </w:rPr>
        <w:t xml:space="preserve">Квалификацию сотрудников, в отношении должностей которых вводятся </w:t>
      </w:r>
      <w:r w:rsidRPr="00003933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003933">
        <w:rPr>
          <w:rFonts w:ascii="Times New Roman" w:hAnsi="Times New Roman" w:cs="Times New Roman"/>
          <w:sz w:val="28"/>
          <w:szCs w:val="28"/>
        </w:rPr>
        <w:t xml:space="preserve">стандарты, тоже нужно сверить с требованиями стандартов. </w:t>
      </w: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Важно отслеживать изменения законодательства, касающиеся принятия новых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003933">
        <w:rPr>
          <w:rFonts w:ascii="Times New Roman" w:hAnsi="Times New Roman" w:cs="Times New Roman"/>
          <w:sz w:val="28"/>
          <w:szCs w:val="28"/>
        </w:rPr>
        <w:t>стандартов, и своевременно вносить корректировки в собственный план по внедрению.</w:t>
      </w: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0" w:history="1">
        <w:r w:rsidRPr="00003933">
          <w:rPr>
            <w:rFonts w:ascii="Times New Roman" w:hAnsi="Times New Roman" w:cs="Times New Roman"/>
            <w:sz w:val="28"/>
            <w:szCs w:val="28"/>
          </w:rPr>
          <w:t>ст. 195.1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ТК РФ под квалификацией понимается уровень знаний, умений, профессиональных навыков и опыта работы, а проф</w:t>
      </w:r>
      <w:r w:rsidR="00462CCD">
        <w:rPr>
          <w:rFonts w:ascii="Times New Roman" w:hAnsi="Times New Roman" w:cs="Times New Roman"/>
          <w:sz w:val="28"/>
          <w:szCs w:val="28"/>
        </w:rPr>
        <w:t xml:space="preserve">ессиональный </w:t>
      </w:r>
      <w:r w:rsidRPr="00003933">
        <w:rPr>
          <w:rFonts w:ascii="Times New Roman" w:hAnsi="Times New Roman" w:cs="Times New Roman"/>
          <w:sz w:val="28"/>
          <w:szCs w:val="28"/>
        </w:rPr>
        <w:t>стандарт - характеристика квалификации, необходимой работнику для осуществления определенного вида профессиональной деятельности. То есть требования, предъявляемые стандартом к образованию и обучению, знаниям и умениям, как ра</w:t>
      </w:r>
      <w:r w:rsidRPr="00003933">
        <w:rPr>
          <w:rFonts w:ascii="Times New Roman" w:hAnsi="Times New Roman" w:cs="Times New Roman"/>
          <w:sz w:val="28"/>
          <w:szCs w:val="28"/>
        </w:rPr>
        <w:t>з и являются квалификационными.</w:t>
      </w: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В связи с этим учреждение </w:t>
      </w:r>
      <w:r w:rsidRPr="00003933">
        <w:rPr>
          <w:rFonts w:ascii="Times New Roman" w:hAnsi="Times New Roman" w:cs="Times New Roman"/>
          <w:bCs/>
          <w:sz w:val="28"/>
          <w:szCs w:val="28"/>
        </w:rPr>
        <w:t>может разделить работу на две части</w:t>
      </w:r>
      <w:r w:rsidRPr="00003933">
        <w:rPr>
          <w:rFonts w:ascii="Times New Roman" w:hAnsi="Times New Roman" w:cs="Times New Roman"/>
          <w:sz w:val="28"/>
          <w:szCs w:val="28"/>
        </w:rPr>
        <w:t>:</w:t>
      </w:r>
      <w:bookmarkStart w:id="0" w:name="Par9"/>
      <w:bookmarkEnd w:id="0"/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1) проанализировать квалификацию сотрудников с точки зрения базовых требований, заданных проф</w:t>
      </w:r>
      <w:r w:rsidR="00003933" w:rsidRPr="00003933">
        <w:rPr>
          <w:rFonts w:ascii="Times New Roman" w:hAnsi="Times New Roman" w:cs="Times New Roman"/>
          <w:sz w:val="28"/>
          <w:szCs w:val="28"/>
        </w:rPr>
        <w:t xml:space="preserve">ессиональным </w:t>
      </w:r>
      <w:r w:rsidRPr="00003933">
        <w:rPr>
          <w:rFonts w:ascii="Times New Roman" w:hAnsi="Times New Roman" w:cs="Times New Roman"/>
          <w:sz w:val="28"/>
          <w:szCs w:val="28"/>
        </w:rPr>
        <w:t>стандартом (образование и опыт работы);</w:t>
      </w:r>
      <w:bookmarkStart w:id="1" w:name="Par10"/>
      <w:bookmarkEnd w:id="1"/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2) проверить знания и умения на соот</w:t>
      </w:r>
      <w:r w:rsidRPr="00003933">
        <w:rPr>
          <w:rFonts w:ascii="Times New Roman" w:hAnsi="Times New Roman" w:cs="Times New Roman"/>
          <w:sz w:val="28"/>
          <w:szCs w:val="28"/>
        </w:rPr>
        <w:t>ветствие требованиям стандарта.</w:t>
      </w:r>
    </w:p>
    <w:p w:rsidR="00136694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" w:history="1">
        <w:r w:rsidRPr="00003933">
          <w:rPr>
            <w:rFonts w:ascii="Times New Roman" w:hAnsi="Times New Roman" w:cs="Times New Roman"/>
            <w:sz w:val="28"/>
            <w:szCs w:val="28"/>
          </w:rPr>
          <w:t>первом случае</w:t>
        </w:r>
      </w:hyperlink>
      <w:r w:rsidR="00462CCD">
        <w:rPr>
          <w:rFonts w:ascii="Times New Roman" w:hAnsi="Times New Roman" w:cs="Times New Roman"/>
          <w:sz w:val="28"/>
          <w:szCs w:val="28"/>
        </w:rPr>
        <w:t xml:space="preserve"> потребуется «бумажная»</w:t>
      </w:r>
      <w:r w:rsidRPr="00003933">
        <w:rPr>
          <w:rFonts w:ascii="Times New Roman" w:hAnsi="Times New Roman" w:cs="Times New Roman"/>
          <w:sz w:val="28"/>
          <w:szCs w:val="28"/>
        </w:rPr>
        <w:t xml:space="preserve"> работа, во </w:t>
      </w:r>
      <w:hyperlink w:anchor="Par10" w:history="1">
        <w:r w:rsidRPr="0000393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- аттестация сотрудников или другие о</w:t>
      </w:r>
      <w:r w:rsidR="00462CCD">
        <w:rPr>
          <w:rFonts w:ascii="Times New Roman" w:hAnsi="Times New Roman" w:cs="Times New Roman"/>
          <w:sz w:val="28"/>
          <w:szCs w:val="28"/>
        </w:rPr>
        <w:t>ценочные процедуры, при этом,</w:t>
      </w:r>
      <w:bookmarkStart w:id="2" w:name="_GoBack"/>
      <w:bookmarkEnd w:id="2"/>
      <w:r w:rsidRPr="00003933">
        <w:rPr>
          <w:rFonts w:ascii="Times New Roman" w:hAnsi="Times New Roman" w:cs="Times New Roman"/>
          <w:sz w:val="28"/>
          <w:szCs w:val="28"/>
        </w:rPr>
        <w:t xml:space="preserve"> помимо аттестации сегодня предусмотрен механизм независимой оценки квалификации </w:t>
      </w:r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33">
        <w:rPr>
          <w:rFonts w:ascii="Times New Roman" w:hAnsi="Times New Roman" w:cs="Times New Roman"/>
          <w:sz w:val="28"/>
          <w:szCs w:val="28"/>
        </w:rPr>
        <w:t xml:space="preserve">Если на каком-либо из этапов выяснится, что </w:t>
      </w:r>
      <w:r w:rsidRPr="00003933">
        <w:rPr>
          <w:rFonts w:ascii="Times New Roman" w:hAnsi="Times New Roman" w:cs="Times New Roman"/>
          <w:bCs/>
          <w:sz w:val="28"/>
          <w:szCs w:val="28"/>
        </w:rPr>
        <w:t>специалист не соответствует квалификационным требованиям проф</w:t>
      </w:r>
      <w:r w:rsidRPr="00003933">
        <w:rPr>
          <w:rFonts w:ascii="Times New Roman" w:hAnsi="Times New Roman" w:cs="Times New Roman"/>
          <w:bCs/>
          <w:sz w:val="28"/>
          <w:szCs w:val="28"/>
        </w:rPr>
        <w:t xml:space="preserve">ессионального </w:t>
      </w:r>
      <w:r w:rsidRPr="00003933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Pr="00003933">
        <w:rPr>
          <w:rFonts w:ascii="Times New Roman" w:hAnsi="Times New Roman" w:cs="Times New Roman"/>
          <w:sz w:val="28"/>
          <w:szCs w:val="28"/>
        </w:rPr>
        <w:t xml:space="preserve">, внедряемого в учреждении, работник направляется на обучение. </w:t>
      </w:r>
      <w:proofErr w:type="gramEnd"/>
    </w:p>
    <w:p w:rsidR="000B5D15" w:rsidRPr="00003933" w:rsidRDefault="000B5D15" w:rsidP="000B5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Включить в такой план-график </w:t>
      </w:r>
      <w:proofErr w:type="gramStart"/>
      <w:r w:rsidRPr="00003933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003933">
        <w:rPr>
          <w:rFonts w:ascii="Times New Roman" w:hAnsi="Times New Roman" w:cs="Times New Roman"/>
          <w:sz w:val="28"/>
          <w:szCs w:val="28"/>
        </w:rPr>
        <w:t xml:space="preserve"> прежде всего тех специалистов, в отношении должностей которых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ессиональные </w:t>
      </w:r>
      <w:r w:rsidRPr="00003933">
        <w:rPr>
          <w:rFonts w:ascii="Times New Roman" w:hAnsi="Times New Roman" w:cs="Times New Roman"/>
          <w:sz w:val="28"/>
          <w:szCs w:val="28"/>
        </w:rPr>
        <w:t>стандарты носят обязательный характер. План-график по обучению важен еще и потому, что описывает конкретные действия работодателя по переходу на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ессиональные </w:t>
      </w:r>
      <w:r w:rsidRPr="00003933">
        <w:rPr>
          <w:rFonts w:ascii="Times New Roman" w:hAnsi="Times New Roman" w:cs="Times New Roman"/>
          <w:sz w:val="28"/>
          <w:szCs w:val="28"/>
        </w:rPr>
        <w:t>стандарты и является основой для распределения средств на данную цель.</w:t>
      </w:r>
    </w:p>
    <w:p w:rsidR="00003933" w:rsidRPr="00003933" w:rsidRDefault="000B5D15" w:rsidP="000B5D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lastRenderedPageBreak/>
        <w:t xml:space="preserve">Напомним, что согласно </w:t>
      </w:r>
      <w:hyperlink r:id="rId21" w:history="1">
        <w:r w:rsidRPr="00003933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584 переход этот должен осуществляться в пределах средств, предусмотренных планом финансово-хозяйственной деятель</w:t>
      </w:r>
      <w:r w:rsidR="00003933" w:rsidRPr="00003933">
        <w:rPr>
          <w:rFonts w:ascii="Times New Roman" w:hAnsi="Times New Roman" w:cs="Times New Roman"/>
          <w:sz w:val="28"/>
          <w:szCs w:val="28"/>
        </w:rPr>
        <w:t>ности</w:t>
      </w:r>
      <w:r w:rsidRPr="00003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Вопрос 10:</w:t>
      </w:r>
      <w:r w:rsidRPr="00003933">
        <w:rPr>
          <w:rFonts w:ascii="Times New Roman" w:hAnsi="Times New Roman" w:cs="Times New Roman"/>
          <w:sz w:val="28"/>
          <w:szCs w:val="28"/>
        </w:rPr>
        <w:t xml:space="preserve"> Как уточнить</w:t>
      </w:r>
      <w:r w:rsidRPr="00003933">
        <w:rPr>
          <w:rFonts w:ascii="Times New Roman" w:hAnsi="Times New Roman" w:cs="Times New Roman"/>
          <w:sz w:val="28"/>
          <w:szCs w:val="28"/>
        </w:rPr>
        <w:t xml:space="preserve"> д</w:t>
      </w:r>
      <w:r w:rsidRPr="00003933">
        <w:rPr>
          <w:rFonts w:ascii="Times New Roman" w:hAnsi="Times New Roman" w:cs="Times New Roman"/>
          <w:sz w:val="28"/>
          <w:szCs w:val="28"/>
        </w:rPr>
        <w:t>олжностные обязанности работника?</w:t>
      </w: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b/>
          <w:sz w:val="28"/>
          <w:szCs w:val="28"/>
        </w:rPr>
        <w:t>Ответ:</w:t>
      </w:r>
      <w:r w:rsidRPr="00003933">
        <w:rPr>
          <w:rFonts w:ascii="Times New Roman" w:hAnsi="Times New Roman" w:cs="Times New Roman"/>
          <w:sz w:val="28"/>
          <w:szCs w:val="28"/>
        </w:rPr>
        <w:t xml:space="preserve"> </w:t>
      </w:r>
      <w:r w:rsidRPr="00003933">
        <w:rPr>
          <w:rFonts w:ascii="Times New Roman" w:hAnsi="Times New Roman" w:cs="Times New Roman"/>
          <w:sz w:val="28"/>
          <w:szCs w:val="28"/>
        </w:rPr>
        <w:t>При сверке трудовых функций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003933">
        <w:rPr>
          <w:rFonts w:ascii="Times New Roman" w:hAnsi="Times New Roman" w:cs="Times New Roman"/>
          <w:sz w:val="28"/>
          <w:szCs w:val="28"/>
        </w:rPr>
        <w:t>стандарта с обязанностями работника, отраженными в его должностной инструкции, может выясниться, что последние нуждаются в уточнении: охватывают только часть функций, прописанных в стандарт</w:t>
      </w:r>
      <w:r w:rsidRPr="00003933">
        <w:rPr>
          <w:rFonts w:ascii="Times New Roman" w:hAnsi="Times New Roman" w:cs="Times New Roman"/>
          <w:sz w:val="28"/>
          <w:szCs w:val="28"/>
        </w:rPr>
        <w:t>е, или сразу два профессионального стандарта.</w:t>
      </w: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Учреждение может формировать обязанности по конкретной должности, полностью или частично используя представленный в стандарте набор трудовых функций. Например, оно вправе распределить трудовые действия, содержащиеся в описании отдельных трудовых функций, между несколькими должностями, самостоятельно установив содержание и (или) объем выполняемой сотрудником работы. И наоборот: допустимо расширить перечень трудовых действий по отдельным должностям по сравнению с перечнем, предусмотренным стандартом по соответствующим трудовым функциям, за счет трудовых функций из других обобщенных функций того же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003933">
        <w:rPr>
          <w:rFonts w:ascii="Times New Roman" w:hAnsi="Times New Roman" w:cs="Times New Roman"/>
          <w:sz w:val="28"/>
          <w:szCs w:val="28"/>
        </w:rPr>
        <w:t>стандарта или трудовых функций из других стандартов.</w:t>
      </w: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 xml:space="preserve">Второй вариант реализуется </w:t>
      </w:r>
      <w:r w:rsidRPr="00003933">
        <w:rPr>
          <w:rFonts w:ascii="Times New Roman" w:hAnsi="Times New Roman" w:cs="Times New Roman"/>
          <w:bCs/>
          <w:sz w:val="28"/>
          <w:szCs w:val="28"/>
        </w:rPr>
        <w:t>лишь с согласия сотрудника, не в одностороннем порядке</w:t>
      </w:r>
      <w:r w:rsidRPr="00003933">
        <w:rPr>
          <w:rFonts w:ascii="Times New Roman" w:hAnsi="Times New Roman" w:cs="Times New Roman"/>
          <w:sz w:val="28"/>
          <w:szCs w:val="28"/>
        </w:rPr>
        <w:t xml:space="preserve">. На это указал Минтруд в </w:t>
      </w:r>
      <w:hyperlink r:id="rId22" w:history="1">
        <w:r w:rsidRPr="00003933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№</w:t>
      </w:r>
      <w:r w:rsidRPr="00003933">
        <w:rPr>
          <w:rFonts w:ascii="Times New Roman" w:hAnsi="Times New Roman" w:cs="Times New Roman"/>
          <w:sz w:val="28"/>
          <w:szCs w:val="28"/>
        </w:rPr>
        <w:t xml:space="preserve"> 14-0/10/В-2253: трудовая функция работника может изменяться в силу </w:t>
      </w:r>
      <w:hyperlink r:id="rId23" w:history="1">
        <w:r w:rsidRPr="00003933">
          <w:rPr>
            <w:rFonts w:ascii="Times New Roman" w:hAnsi="Times New Roman" w:cs="Times New Roman"/>
            <w:sz w:val="28"/>
            <w:szCs w:val="28"/>
          </w:rPr>
          <w:t>ст. 72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003933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003933">
        <w:rPr>
          <w:rFonts w:ascii="Times New Roman" w:hAnsi="Times New Roman" w:cs="Times New Roman"/>
          <w:sz w:val="28"/>
          <w:szCs w:val="28"/>
        </w:rPr>
        <w:t xml:space="preserve"> ТК РФ на основе соглашения между работником и работодателем об изменении определенных сторонами условий трудового договора. </w:t>
      </w:r>
    </w:p>
    <w:p w:rsidR="00003933" w:rsidRPr="00003933" w:rsidRDefault="00003933" w:rsidP="00003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33">
        <w:rPr>
          <w:rFonts w:ascii="Times New Roman" w:hAnsi="Times New Roman" w:cs="Times New Roman"/>
          <w:sz w:val="28"/>
          <w:szCs w:val="28"/>
        </w:rPr>
        <w:t>Более того, обязанности работника не могут трансформироваться автоматически на том основани</w:t>
      </w:r>
      <w:r w:rsidRPr="00003933">
        <w:rPr>
          <w:rFonts w:ascii="Times New Roman" w:hAnsi="Times New Roman" w:cs="Times New Roman"/>
          <w:sz w:val="28"/>
          <w:szCs w:val="28"/>
        </w:rPr>
        <w:t xml:space="preserve">и, что в </w:t>
      </w:r>
      <w:r w:rsidRPr="00003933">
        <w:rPr>
          <w:rFonts w:ascii="Times New Roman" w:hAnsi="Times New Roman" w:cs="Times New Roman"/>
          <w:sz w:val="28"/>
          <w:szCs w:val="28"/>
        </w:rPr>
        <w:t>учреждении внедряется проф</w:t>
      </w:r>
      <w:r w:rsidRPr="00003933">
        <w:rPr>
          <w:rFonts w:ascii="Times New Roman" w:hAnsi="Times New Roman" w:cs="Times New Roman"/>
          <w:sz w:val="28"/>
          <w:szCs w:val="28"/>
        </w:rPr>
        <w:t xml:space="preserve">ессиональный </w:t>
      </w:r>
      <w:r w:rsidRPr="00003933">
        <w:rPr>
          <w:rFonts w:ascii="Times New Roman" w:hAnsi="Times New Roman" w:cs="Times New Roman"/>
          <w:sz w:val="28"/>
          <w:szCs w:val="28"/>
        </w:rPr>
        <w:t>стандарт.</w:t>
      </w:r>
    </w:p>
    <w:p w:rsidR="00003933" w:rsidRPr="00003933" w:rsidRDefault="00003933" w:rsidP="000B5D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3933" w:rsidRPr="00003933" w:rsidSect="00FB5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4"/>
    <w:rsid w:val="00003933"/>
    <w:rsid w:val="000B5D15"/>
    <w:rsid w:val="00136694"/>
    <w:rsid w:val="00462CCD"/>
    <w:rsid w:val="00A114C4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F110EB3F9530DB7324ADB0DB8B7E443923908020ACC269423D0B6A81A01D1FFDB5C42E88BEFC3891EA0EA69m743K" TargetMode="External"/><Relationship Id="rId13" Type="http://schemas.openxmlformats.org/officeDocument/2006/relationships/hyperlink" Target="consultantplus://offline/ref=DEBF110EB3F9530DB7324ADB0DB8B7E44291390D020ACC269423D0B6A81A01D1FFDB5C42E88BEFC3891EA0EA69m743K" TargetMode="External"/><Relationship Id="rId18" Type="http://schemas.openxmlformats.org/officeDocument/2006/relationships/hyperlink" Target="consultantplus://offline/ref=DEBF110EB3F9530DB7324ADB0DB8B7E44291390D020ACC269423D0B6A81A01D1EDDB044EE988F1C3890BF6BB2C2FED9FBF17BA53C424E136mC4A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8F9FF8EA2798D61DA5B9B6C8A998C1C8752AD882A7F3EE7AF8B4FE2BC777AEA821023A3FF908DE1065E192CF636EE533CA3194D06BFBF4w0W8L" TargetMode="External"/><Relationship Id="rId7" Type="http://schemas.openxmlformats.org/officeDocument/2006/relationships/hyperlink" Target="consultantplus://offline/ref=DEBF110EB3F9530DB7324ADB0DB8B7E443923908020ACC269423D0B6A81A01D1EDDB044EE18BF8C9DC51E6BF657BE380BD08A550DA27mE48K" TargetMode="External"/><Relationship Id="rId12" Type="http://schemas.openxmlformats.org/officeDocument/2006/relationships/hyperlink" Target="consultantplus://offline/ref=DEBF110EB3F9530DB7324ADB0DB8B7E44291390D020ACC269423D0B6A81A01D1EDDB044EE988F1C3880BF6BB2C2FED9FBF17BA53C424E136mC4AK" TargetMode="External"/><Relationship Id="rId17" Type="http://schemas.openxmlformats.org/officeDocument/2006/relationships/hyperlink" Target="consultantplus://offline/ref=DEBF110EB3F9530DB7324ADB0DB8B7E443923908020ACC269423D0B6A81A01D1EDDB044DEB8EF7C9DC51E6BF657BE380BD08A550DA27mE48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F110EB3F9530DB7324ADB0DB8B7E44291390D020ACC269423D0B6A81A01D1EDDB044EE988F1C28F0BF6BB2C2FED9FBF17BA53C424E136mC4AK" TargetMode="External"/><Relationship Id="rId20" Type="http://schemas.openxmlformats.org/officeDocument/2006/relationships/hyperlink" Target="consultantplus://offline/ref=C6B33510522EF7DBFDAF85E17CE372D50302676C91C89349FB88B16BD103667D1EF9ED67964F98F39A462BC5F359482D8FB44558E8F7IDS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F110EB3F9530DB7324ADB0DB8B7E443923908020ACC269423D0B6A81A01D1FFDB5C42E88BEFC3891EA0EA69m743K" TargetMode="External"/><Relationship Id="rId11" Type="http://schemas.openxmlformats.org/officeDocument/2006/relationships/hyperlink" Target="consultantplus://offline/ref=DEBF110EB3F9530DB7324ADB0DB8B7E44291390D020ACC269423D0B6A81A01D1EDDB044EE988F1C28D0BF6BB2C2FED9FBF17BA53C424E136mC4AK" TargetMode="External"/><Relationship Id="rId24" Type="http://schemas.openxmlformats.org/officeDocument/2006/relationships/hyperlink" Target="consultantplus://offline/ref=AA5956D8F1CACBD5EE8BC81543C88746F21B6FCEDE298DADE14354EED034CF1C6B71077A9E8C3FF4BBCF442A8D4195D66450F502F7X0aEL" TargetMode="External"/><Relationship Id="rId5" Type="http://schemas.openxmlformats.org/officeDocument/2006/relationships/hyperlink" Target="consultantplus://offline/ref=DEBF110EB3F9530DB7324ADB0DB8B7E443923908020ACC269423D0B6A81A01D1EDDB044EEB89FA96D944F7E76979FE9FBD17B952DBm24FK" TargetMode="External"/><Relationship Id="rId15" Type="http://schemas.openxmlformats.org/officeDocument/2006/relationships/hyperlink" Target="consultantplus://offline/ref=DEBF110EB3F9530DB7324ADB0DB8B7E44291390D020ACC269423D0B6A81A01D1EDDB044EE988F1C28D0BF6BB2C2FED9FBF17BA53C424E136mC4AK" TargetMode="External"/><Relationship Id="rId23" Type="http://schemas.openxmlformats.org/officeDocument/2006/relationships/hyperlink" Target="consultantplus://offline/ref=AA5956D8F1CACBD5EE8BC81543C88746F21B6FCEDE298DADE14354EED034CF1C6B71077A9E8E3FF4BBCF442A8D4195D66450F502F7X0aEL" TargetMode="External"/><Relationship Id="rId10" Type="http://schemas.openxmlformats.org/officeDocument/2006/relationships/hyperlink" Target="consultantplus://offline/ref=DEBF110EB3F9530DB7324ADB0DB8B7E44291390D020ACC269423D0B6A81A01D1FFDB5C42E88BEFC3891EA0EA69m743K" TargetMode="External"/><Relationship Id="rId19" Type="http://schemas.openxmlformats.org/officeDocument/2006/relationships/hyperlink" Target="consultantplus://offline/ref=DEBF110EB3F9530DB7324ADB0DB8B7E44291390D020ACC269423D0B6A81A01D1FFDB5C42E88BEFC3891EA0EA69m74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F110EB3F9530DB7324ADB0DB8B7E443923908020ACC269423D0B6A81A01D1EDDB044DEB88F8C9DC51E6BF657BE380BD08A550DA27mE48K" TargetMode="External"/><Relationship Id="rId14" Type="http://schemas.openxmlformats.org/officeDocument/2006/relationships/hyperlink" Target="consultantplus://offline/ref=DEBF110EB3F9530DB7324ADB0DB8B7E44291390D020ACC269423D0B6A81A01D1EDDB044EE988F1C28D0BF6BB2C2FED9FBF17BA53C424E136mC4AK" TargetMode="External"/><Relationship Id="rId22" Type="http://schemas.openxmlformats.org/officeDocument/2006/relationships/hyperlink" Target="consultantplus://offline/ref=AA5956D8F1CACBD5EE8BC81543C88746F11268C8D0248DADE14354EED034CF1C6B71077F9A8E34A3EE804576C81786D66650F603E805EE1CX0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2019-11-13T11:37:00Z</cp:lastPrinted>
  <dcterms:created xsi:type="dcterms:W3CDTF">2019-11-13T10:56:00Z</dcterms:created>
  <dcterms:modified xsi:type="dcterms:W3CDTF">2019-11-13T11:45:00Z</dcterms:modified>
</cp:coreProperties>
</file>